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0EC2" w14:textId="77777777" w:rsidR="00263752" w:rsidRPr="00815C08" w:rsidRDefault="00263752">
      <w:pPr>
        <w:pStyle w:val="Heading1"/>
        <w:kinsoku w:val="0"/>
        <w:overflowPunct w:val="0"/>
        <w:spacing w:before="65"/>
        <w:ind w:left="412"/>
        <w:rPr>
          <w:color w:val="224075"/>
        </w:rPr>
      </w:pPr>
      <w:r w:rsidRPr="00815C08">
        <w:rPr>
          <w:color w:val="224075"/>
        </w:rPr>
        <w:t>Appendix 1.2 Five-Year Strat</w:t>
      </w:r>
      <w:bookmarkStart w:id="0" w:name="bookmark20"/>
      <w:bookmarkEnd w:id="0"/>
      <w:r w:rsidRPr="00815C08">
        <w:rPr>
          <w:color w:val="224075"/>
        </w:rPr>
        <w:t>egic Business Plan</w:t>
      </w:r>
    </w:p>
    <w:p w14:paraId="130018F2" w14:textId="77777777" w:rsidR="00263752" w:rsidRPr="00815C08" w:rsidRDefault="00263752">
      <w:pPr>
        <w:pStyle w:val="BodyText"/>
        <w:kinsoku w:val="0"/>
        <w:overflowPunct w:val="0"/>
        <w:spacing w:before="8"/>
        <w:rPr>
          <w:b/>
          <w:bCs/>
          <w:sz w:val="20"/>
          <w:szCs w:val="20"/>
        </w:rPr>
      </w:pPr>
    </w:p>
    <w:p w14:paraId="05C9C80C" w14:textId="77777777" w:rsidR="00263752" w:rsidRPr="00815C08" w:rsidRDefault="00263752">
      <w:pPr>
        <w:pStyle w:val="BodyText"/>
        <w:kinsoku w:val="0"/>
        <w:overflowPunct w:val="0"/>
        <w:spacing w:line="237" w:lineRule="auto"/>
        <w:ind w:left="412" w:right="600"/>
      </w:pPr>
      <w:r w:rsidRPr="00815C08">
        <w:t xml:space="preserve">A municipality, regional district or eligible entity interested in applying for the Municipal and Regional District Tax or a renewal of the Municipal and Regional District Tax must submit an application as set out in the MRDT Program Requirements. A Five-Year Strategic Business Plan is required </w:t>
      </w:r>
      <w:r w:rsidRPr="00815C08">
        <w:rPr>
          <w:b/>
          <w:bCs/>
        </w:rPr>
        <w:t>at time of application</w:t>
      </w:r>
      <w:r w:rsidRPr="00815C08">
        <w:t>. This Five-Year Strategic Business Plan must include a detailed One-Year Tactical Plan for the first year of program implementation. Each year (years two through five of the program), the One-Year Tactical Plan must be updated and resubmitted (by November 30</w:t>
      </w:r>
      <w:proofErr w:type="spellStart"/>
      <w:r w:rsidRPr="00815C08">
        <w:rPr>
          <w:position w:val="10"/>
          <w:sz w:val="14"/>
          <w:szCs w:val="14"/>
        </w:rPr>
        <w:t>th</w:t>
      </w:r>
      <w:proofErr w:type="spellEnd"/>
      <w:r w:rsidRPr="00815C08">
        <w:t>) to reflect current marketing activities for the year as part of the annual reporting obligations. A separate template has been provided to guide the development of these year two through five plans (refer to Appendix 2.3).</w:t>
      </w:r>
    </w:p>
    <w:p w14:paraId="290C1674" w14:textId="77777777" w:rsidR="00263752" w:rsidRPr="00815C08" w:rsidRDefault="00263752">
      <w:pPr>
        <w:pStyle w:val="BodyText"/>
        <w:kinsoku w:val="0"/>
        <w:overflowPunct w:val="0"/>
      </w:pPr>
    </w:p>
    <w:p w14:paraId="4FC62C6B" w14:textId="77777777" w:rsidR="00263752" w:rsidRPr="00815C08" w:rsidRDefault="00263752">
      <w:pPr>
        <w:pStyle w:val="BodyText"/>
        <w:kinsoku w:val="0"/>
        <w:overflowPunct w:val="0"/>
        <w:spacing w:line="267" w:lineRule="exact"/>
        <w:ind w:left="412"/>
      </w:pPr>
      <w:r w:rsidRPr="00815C08">
        <w:t>The Five-Year Strategic Business Plan must encompass the five-year period covered by the application and it</w:t>
      </w:r>
    </w:p>
    <w:p w14:paraId="00A2DB45" w14:textId="77777777" w:rsidR="00263752" w:rsidRPr="00815C08" w:rsidRDefault="00263752">
      <w:pPr>
        <w:pStyle w:val="BodyText"/>
        <w:kinsoku w:val="0"/>
        <w:overflowPunct w:val="0"/>
        <w:spacing w:line="267" w:lineRule="exact"/>
        <w:ind w:left="412"/>
      </w:pPr>
      <w:r w:rsidRPr="00815C08">
        <w:rPr>
          <w:b/>
          <w:bCs/>
        </w:rPr>
        <w:t xml:space="preserve">must </w:t>
      </w:r>
      <w:r w:rsidRPr="00815C08">
        <w:t>include the following elements:</w:t>
      </w:r>
    </w:p>
    <w:p w14:paraId="02C283BE" w14:textId="77777777" w:rsidR="00263752" w:rsidRPr="00815C08" w:rsidRDefault="00263752">
      <w:pPr>
        <w:pStyle w:val="BodyText"/>
        <w:kinsoku w:val="0"/>
        <w:overflowPunct w:val="0"/>
        <w:spacing w:before="124"/>
        <w:ind w:left="412" w:right="1752"/>
      </w:pPr>
      <w:r w:rsidRPr="00815C08">
        <w:t>Section 1: Five-year strategic overview with identified targets and actions for the five year period Section 2: One-Year Tactical Plan with performance measures, and</w:t>
      </w:r>
    </w:p>
    <w:p w14:paraId="7B44C0CD" w14:textId="77777777" w:rsidR="00263752" w:rsidRPr="00815C08" w:rsidRDefault="00BC560B">
      <w:pPr>
        <w:pStyle w:val="BodyText"/>
        <w:kinsoku w:val="0"/>
        <w:overflowPunct w:val="0"/>
        <w:ind w:left="412"/>
      </w:pPr>
      <w:r>
        <w:rPr>
          <w:noProof/>
        </w:rPr>
        <w:pict w14:anchorId="65EBAF35">
          <v:shapetype id="_x0000_t202" coordsize="21600,21600" o:spt="202" path="m,l,21600r21600,l21600,xe">
            <v:stroke joinstyle="miter"/>
            <v:path gradientshapeok="t" o:connecttype="rect"/>
          </v:shapetype>
          <v:shape id="_x0000_s1047" type="#_x0000_t202" style="position:absolute;left:0;text-align:left;margin-left:372.3pt;margin-top:8.1pt;width:199.9pt;height:419.25pt;z-index:251657728;mso-position-horizontal-relative:page" o:allowincell="f" fillcolor="#224075" stroked="f">
            <v:textbox style="mso-next-textbox:#_x0000_s1047" inset="0,0,0,0">
              <w:txbxContent>
                <w:p w14:paraId="41270B2E" w14:textId="77777777" w:rsidR="00815A19" w:rsidRDefault="00815A19">
                  <w:pPr>
                    <w:pStyle w:val="BodyText"/>
                    <w:kinsoku w:val="0"/>
                    <w:overflowPunct w:val="0"/>
                    <w:spacing w:before="112"/>
                    <w:ind w:left="1063"/>
                    <w:rPr>
                      <w:b/>
                      <w:bCs/>
                      <w:i/>
                      <w:iCs/>
                      <w:color w:val="FFFFFF"/>
                      <w:sz w:val="20"/>
                      <w:szCs w:val="20"/>
                    </w:rPr>
                  </w:pPr>
                  <w:r>
                    <w:rPr>
                      <w:b/>
                      <w:bCs/>
                      <w:i/>
                      <w:iCs/>
                      <w:color w:val="FFFFFF"/>
                      <w:sz w:val="20"/>
                      <w:szCs w:val="20"/>
                    </w:rPr>
                    <w:t>Quick Reference Guide</w:t>
                  </w:r>
                </w:p>
                <w:p w14:paraId="11E4AF2B" w14:textId="77777777" w:rsidR="00815A19" w:rsidRDefault="00815A19">
                  <w:pPr>
                    <w:pStyle w:val="BodyText"/>
                    <w:kinsoku w:val="0"/>
                    <w:overflowPunct w:val="0"/>
                    <w:spacing w:before="177"/>
                    <w:ind w:left="185"/>
                    <w:rPr>
                      <w:b/>
                      <w:bCs/>
                      <w:i/>
                      <w:iCs/>
                      <w:color w:val="FFFFFF"/>
                      <w:sz w:val="20"/>
                      <w:szCs w:val="20"/>
                    </w:rPr>
                  </w:pPr>
                  <w:r>
                    <w:rPr>
                      <w:b/>
                      <w:bCs/>
                      <w:i/>
                      <w:iCs/>
                      <w:color w:val="FFFFFF"/>
                      <w:sz w:val="20"/>
                      <w:szCs w:val="20"/>
                    </w:rPr>
                    <w:t>(from the MRDT Program Requirements):</w:t>
                  </w:r>
                </w:p>
                <w:p w14:paraId="0D20B4BA" w14:textId="77777777" w:rsidR="00815A19" w:rsidRDefault="00815A19">
                  <w:pPr>
                    <w:pStyle w:val="BodyText"/>
                    <w:kinsoku w:val="0"/>
                    <w:overflowPunct w:val="0"/>
                    <w:spacing w:before="10"/>
                    <w:rPr>
                      <w:sz w:val="14"/>
                      <w:szCs w:val="14"/>
                    </w:rPr>
                  </w:pPr>
                </w:p>
                <w:p w14:paraId="3AC20E93" w14:textId="77777777" w:rsidR="00815A19" w:rsidRDefault="00815A19" w:rsidP="00477C50">
                  <w:pPr>
                    <w:pStyle w:val="ListParagraph"/>
                    <w:numPr>
                      <w:ilvl w:val="0"/>
                      <w:numId w:val="29"/>
                    </w:numPr>
                    <w:tabs>
                      <w:tab w:val="left" w:pos="545"/>
                    </w:tabs>
                    <w:kinsoku w:val="0"/>
                    <w:overflowPunct w:val="0"/>
                    <w:ind w:right="433"/>
                    <w:rPr>
                      <w:i/>
                      <w:iCs/>
                      <w:color w:val="FFFFFF"/>
                      <w:sz w:val="20"/>
                      <w:szCs w:val="20"/>
                    </w:rPr>
                  </w:pPr>
                  <w:r>
                    <w:rPr>
                      <w:i/>
                      <w:iCs/>
                      <w:color w:val="FFFFFF"/>
                      <w:sz w:val="20"/>
                      <w:szCs w:val="20"/>
                    </w:rPr>
                    <w:t>The intention of the tax is to assist designated recipients to fund</w:t>
                  </w:r>
                  <w:r>
                    <w:rPr>
                      <w:i/>
                      <w:iCs/>
                      <w:color w:val="FFFFFF"/>
                      <w:spacing w:val="-18"/>
                      <w:sz w:val="20"/>
                      <w:szCs w:val="20"/>
                    </w:rPr>
                    <w:t xml:space="preserve"> </w:t>
                  </w:r>
                  <w:r>
                    <w:rPr>
                      <w:i/>
                      <w:iCs/>
                      <w:color w:val="FFFFFF"/>
                      <w:sz w:val="20"/>
                      <w:szCs w:val="20"/>
                    </w:rPr>
                    <w:t>tourism marketing, programs and</w:t>
                  </w:r>
                  <w:r>
                    <w:rPr>
                      <w:i/>
                      <w:iCs/>
                      <w:color w:val="FFFFFF"/>
                      <w:spacing w:val="-15"/>
                      <w:sz w:val="20"/>
                      <w:szCs w:val="20"/>
                    </w:rPr>
                    <w:t xml:space="preserve"> </w:t>
                  </w:r>
                  <w:r>
                    <w:rPr>
                      <w:i/>
                      <w:iCs/>
                      <w:color w:val="FFFFFF"/>
                      <w:sz w:val="20"/>
                      <w:szCs w:val="20"/>
                    </w:rPr>
                    <w:t xml:space="preserve">projects. </w:t>
                  </w:r>
                  <w:r w:rsidRPr="00515C52">
                    <w:rPr>
                      <w:i/>
                      <w:iCs/>
                      <w:color w:val="FFFFFF"/>
                      <w:sz w:val="20"/>
                      <w:szCs w:val="20"/>
                    </w:rPr>
                    <w:t>Affordable housing was added as a permissible use of funds in Budget 2018.</w:t>
                  </w:r>
                </w:p>
                <w:p w14:paraId="41B5F06C" w14:textId="77777777" w:rsidR="00815A19" w:rsidRDefault="00815A19" w:rsidP="00477C50">
                  <w:pPr>
                    <w:pStyle w:val="ListParagraph"/>
                    <w:numPr>
                      <w:ilvl w:val="0"/>
                      <w:numId w:val="29"/>
                    </w:numPr>
                    <w:tabs>
                      <w:tab w:val="left" w:pos="545"/>
                    </w:tabs>
                    <w:kinsoku w:val="0"/>
                    <w:overflowPunct w:val="0"/>
                    <w:ind w:right="347"/>
                    <w:rPr>
                      <w:i/>
                      <w:iCs/>
                      <w:color w:val="FFFFFF"/>
                      <w:sz w:val="20"/>
                      <w:szCs w:val="20"/>
                    </w:rPr>
                  </w:pPr>
                  <w:r>
                    <w:rPr>
                      <w:i/>
                      <w:iCs/>
                      <w:color w:val="FFFFFF"/>
                      <w:sz w:val="20"/>
                      <w:szCs w:val="20"/>
                    </w:rPr>
                    <w:t>Funds from the MRDT program are intended to augment current funding and cannot be used to replace</w:t>
                  </w:r>
                  <w:r>
                    <w:rPr>
                      <w:i/>
                      <w:iCs/>
                      <w:color w:val="FFFFFF"/>
                      <w:spacing w:val="-18"/>
                      <w:sz w:val="20"/>
                      <w:szCs w:val="20"/>
                    </w:rPr>
                    <w:t xml:space="preserve"> </w:t>
                  </w:r>
                  <w:r>
                    <w:rPr>
                      <w:i/>
                      <w:iCs/>
                      <w:color w:val="FFFFFF"/>
                      <w:sz w:val="20"/>
                      <w:szCs w:val="20"/>
                    </w:rPr>
                    <w:t>existing sources of tourism funding in a community.</w:t>
                  </w:r>
                </w:p>
                <w:p w14:paraId="7BD542F6" w14:textId="77777777" w:rsidR="00815A19" w:rsidRDefault="00815A19" w:rsidP="00477C50">
                  <w:pPr>
                    <w:pStyle w:val="ListParagraph"/>
                    <w:numPr>
                      <w:ilvl w:val="0"/>
                      <w:numId w:val="29"/>
                    </w:numPr>
                    <w:tabs>
                      <w:tab w:val="left" w:pos="545"/>
                    </w:tabs>
                    <w:kinsoku w:val="0"/>
                    <w:overflowPunct w:val="0"/>
                    <w:ind w:right="582"/>
                    <w:rPr>
                      <w:i/>
                      <w:iCs/>
                      <w:color w:val="FFFFFF"/>
                      <w:sz w:val="20"/>
                      <w:szCs w:val="20"/>
                    </w:rPr>
                  </w:pPr>
                  <w:r>
                    <w:rPr>
                      <w:i/>
                      <w:iCs/>
                      <w:color w:val="FFFFFF"/>
                      <w:sz w:val="20"/>
                      <w:szCs w:val="20"/>
                    </w:rPr>
                    <w:t>The MRDT program is intended to contribute to the increase of local tourism revenue, visitation, and economic benefits and should be supported by local government</w:t>
                  </w:r>
                  <w:r>
                    <w:rPr>
                      <w:i/>
                      <w:iCs/>
                      <w:color w:val="FFFFFF"/>
                      <w:spacing w:val="-16"/>
                      <w:sz w:val="20"/>
                      <w:szCs w:val="20"/>
                    </w:rPr>
                    <w:t xml:space="preserve"> </w:t>
                  </w:r>
                  <w:r>
                    <w:rPr>
                      <w:i/>
                      <w:iCs/>
                      <w:color w:val="FFFFFF"/>
                      <w:sz w:val="20"/>
                      <w:szCs w:val="20"/>
                    </w:rPr>
                    <w:t>and tourism</w:t>
                  </w:r>
                  <w:r>
                    <w:rPr>
                      <w:i/>
                      <w:iCs/>
                      <w:color w:val="FFFFFF"/>
                      <w:spacing w:val="-12"/>
                      <w:sz w:val="20"/>
                      <w:szCs w:val="20"/>
                    </w:rPr>
                    <w:t xml:space="preserve"> </w:t>
                  </w:r>
                  <w:r>
                    <w:rPr>
                      <w:i/>
                      <w:iCs/>
                      <w:color w:val="FFFFFF"/>
                      <w:sz w:val="20"/>
                      <w:szCs w:val="20"/>
                    </w:rPr>
                    <w:t>stakeholders.</w:t>
                  </w:r>
                </w:p>
                <w:p w14:paraId="3F76CE81" w14:textId="77777777" w:rsidR="00815A19" w:rsidRDefault="00815A19">
                  <w:pPr>
                    <w:pStyle w:val="BodyText"/>
                    <w:kinsoku w:val="0"/>
                    <w:overflowPunct w:val="0"/>
                    <w:rPr>
                      <w:sz w:val="20"/>
                      <w:szCs w:val="20"/>
                    </w:rPr>
                  </w:pPr>
                </w:p>
                <w:p w14:paraId="4BDCFD82" w14:textId="77777777" w:rsidR="00815A19" w:rsidRDefault="00815A19">
                  <w:pPr>
                    <w:pStyle w:val="BodyText"/>
                    <w:kinsoku w:val="0"/>
                    <w:overflowPunct w:val="0"/>
                    <w:spacing w:before="9"/>
                    <w:rPr>
                      <w:sz w:val="14"/>
                      <w:szCs w:val="14"/>
                    </w:rPr>
                  </w:pPr>
                </w:p>
                <w:p w14:paraId="77F64B7A" w14:textId="77777777" w:rsidR="00815A19" w:rsidRDefault="00815A19">
                  <w:pPr>
                    <w:pStyle w:val="BodyText"/>
                    <w:kinsoku w:val="0"/>
                    <w:overflowPunct w:val="0"/>
                    <w:ind w:left="185"/>
                    <w:rPr>
                      <w:b/>
                      <w:bCs/>
                      <w:i/>
                      <w:iCs/>
                      <w:color w:val="FFFFFF"/>
                      <w:sz w:val="20"/>
                      <w:szCs w:val="20"/>
                    </w:rPr>
                  </w:pPr>
                  <w:r>
                    <w:rPr>
                      <w:b/>
                      <w:bCs/>
                      <w:i/>
                      <w:iCs/>
                      <w:color w:val="FFFFFF"/>
                      <w:sz w:val="20"/>
                      <w:szCs w:val="20"/>
                    </w:rPr>
                    <w:t>The MRDT program principles are:</w:t>
                  </w:r>
                </w:p>
                <w:p w14:paraId="3EBA6CB3" w14:textId="77777777" w:rsidR="00815A19" w:rsidRDefault="00815A19" w:rsidP="00477C50">
                  <w:pPr>
                    <w:pStyle w:val="ListParagraph"/>
                    <w:numPr>
                      <w:ilvl w:val="0"/>
                      <w:numId w:val="29"/>
                    </w:numPr>
                    <w:tabs>
                      <w:tab w:val="left" w:pos="545"/>
                    </w:tabs>
                    <w:kinsoku w:val="0"/>
                    <w:overflowPunct w:val="0"/>
                    <w:spacing w:before="179"/>
                    <w:ind w:right="332"/>
                    <w:rPr>
                      <w:i/>
                      <w:iCs/>
                      <w:color w:val="FFFFFF"/>
                      <w:sz w:val="20"/>
                      <w:szCs w:val="20"/>
                    </w:rPr>
                  </w:pPr>
                  <w:r>
                    <w:rPr>
                      <w:i/>
                      <w:iCs/>
                      <w:color w:val="FFFFFF"/>
                      <w:sz w:val="20"/>
                      <w:szCs w:val="20"/>
                    </w:rPr>
                    <w:t>Effective tourism marketing,</w:t>
                  </w:r>
                  <w:r>
                    <w:rPr>
                      <w:i/>
                      <w:iCs/>
                      <w:color w:val="FFFFFF"/>
                      <w:spacing w:val="-18"/>
                      <w:sz w:val="20"/>
                      <w:szCs w:val="20"/>
                    </w:rPr>
                    <w:t xml:space="preserve"> </w:t>
                  </w:r>
                  <w:r>
                    <w:rPr>
                      <w:i/>
                      <w:iCs/>
                      <w:color w:val="FFFFFF"/>
                      <w:sz w:val="20"/>
                      <w:szCs w:val="20"/>
                    </w:rPr>
                    <w:t>programs and</w:t>
                  </w:r>
                  <w:r>
                    <w:rPr>
                      <w:i/>
                      <w:iCs/>
                      <w:color w:val="FFFFFF"/>
                      <w:spacing w:val="-4"/>
                      <w:sz w:val="20"/>
                      <w:szCs w:val="20"/>
                    </w:rPr>
                    <w:t xml:space="preserve"> </w:t>
                  </w:r>
                  <w:r>
                    <w:rPr>
                      <w:i/>
                      <w:iCs/>
                      <w:color w:val="FFFFFF"/>
                      <w:sz w:val="20"/>
                      <w:szCs w:val="20"/>
                    </w:rPr>
                    <w:t>projects</w:t>
                  </w:r>
                </w:p>
                <w:p w14:paraId="10E8DFBA" w14:textId="77777777" w:rsidR="00815A19" w:rsidRDefault="00815A19" w:rsidP="00477C50">
                  <w:pPr>
                    <w:pStyle w:val="ListParagraph"/>
                    <w:numPr>
                      <w:ilvl w:val="0"/>
                      <w:numId w:val="29"/>
                    </w:numPr>
                    <w:tabs>
                      <w:tab w:val="left" w:pos="545"/>
                    </w:tabs>
                    <w:kinsoku w:val="0"/>
                    <w:overflowPunct w:val="0"/>
                    <w:spacing w:before="2"/>
                    <w:ind w:right="899"/>
                    <w:rPr>
                      <w:i/>
                      <w:iCs/>
                      <w:color w:val="FFFFFF"/>
                      <w:sz w:val="20"/>
                      <w:szCs w:val="20"/>
                    </w:rPr>
                  </w:pPr>
                  <w:r>
                    <w:rPr>
                      <w:i/>
                      <w:iCs/>
                      <w:color w:val="FFFFFF"/>
                      <w:sz w:val="20"/>
                      <w:szCs w:val="20"/>
                    </w:rPr>
                    <w:t>Effective local-level</w:t>
                  </w:r>
                  <w:r>
                    <w:rPr>
                      <w:i/>
                      <w:iCs/>
                      <w:color w:val="FFFFFF"/>
                      <w:spacing w:val="-11"/>
                      <w:sz w:val="20"/>
                      <w:szCs w:val="20"/>
                    </w:rPr>
                    <w:t xml:space="preserve"> </w:t>
                  </w:r>
                  <w:r>
                    <w:rPr>
                      <w:i/>
                      <w:iCs/>
                      <w:color w:val="FFFFFF"/>
                      <w:sz w:val="20"/>
                      <w:szCs w:val="20"/>
                    </w:rPr>
                    <w:t>stakeholder support, and inter-community collaboration</w:t>
                  </w:r>
                </w:p>
                <w:p w14:paraId="50DBAE19" w14:textId="77777777" w:rsidR="00815A19" w:rsidRDefault="00815A19" w:rsidP="00477C50">
                  <w:pPr>
                    <w:pStyle w:val="ListParagraph"/>
                    <w:numPr>
                      <w:ilvl w:val="0"/>
                      <w:numId w:val="29"/>
                    </w:numPr>
                    <w:tabs>
                      <w:tab w:val="left" w:pos="545"/>
                    </w:tabs>
                    <w:kinsoku w:val="0"/>
                    <w:overflowPunct w:val="0"/>
                    <w:ind w:right="309"/>
                    <w:rPr>
                      <w:i/>
                      <w:iCs/>
                      <w:color w:val="FFFFFF"/>
                      <w:sz w:val="20"/>
                      <w:szCs w:val="20"/>
                    </w:rPr>
                  </w:pPr>
                  <w:r>
                    <w:rPr>
                      <w:i/>
                      <w:iCs/>
                      <w:color w:val="FFFFFF"/>
                      <w:sz w:val="20"/>
                      <w:szCs w:val="20"/>
                    </w:rPr>
                    <w:t>Marketing efforts that are</w:t>
                  </w:r>
                  <w:r>
                    <w:rPr>
                      <w:i/>
                      <w:iCs/>
                      <w:color w:val="FFFFFF"/>
                      <w:spacing w:val="-17"/>
                      <w:sz w:val="20"/>
                      <w:szCs w:val="20"/>
                    </w:rPr>
                    <w:t xml:space="preserve"> </w:t>
                  </w:r>
                  <w:r>
                    <w:rPr>
                      <w:i/>
                      <w:iCs/>
                      <w:color w:val="FFFFFF"/>
                      <w:sz w:val="20"/>
                      <w:szCs w:val="20"/>
                    </w:rPr>
                    <w:t>coordinated and complementary to provincial marketing strategies and</w:t>
                  </w:r>
                  <w:r>
                    <w:rPr>
                      <w:i/>
                      <w:iCs/>
                      <w:color w:val="FFFFFF"/>
                      <w:spacing w:val="-15"/>
                      <w:sz w:val="20"/>
                      <w:szCs w:val="20"/>
                    </w:rPr>
                    <w:t xml:space="preserve"> </w:t>
                  </w:r>
                  <w:r>
                    <w:rPr>
                      <w:i/>
                      <w:iCs/>
                      <w:color w:val="FFFFFF"/>
                      <w:sz w:val="20"/>
                      <w:szCs w:val="20"/>
                    </w:rPr>
                    <w:t>tactics</w:t>
                  </w:r>
                </w:p>
                <w:p w14:paraId="16B2D285" w14:textId="77777777" w:rsidR="00815A19" w:rsidRDefault="00815A19" w:rsidP="00477C50">
                  <w:pPr>
                    <w:pStyle w:val="ListParagraph"/>
                    <w:numPr>
                      <w:ilvl w:val="0"/>
                      <w:numId w:val="29"/>
                    </w:numPr>
                    <w:tabs>
                      <w:tab w:val="left" w:pos="545"/>
                    </w:tabs>
                    <w:kinsoku w:val="0"/>
                    <w:overflowPunct w:val="0"/>
                    <w:spacing w:before="3"/>
                    <w:rPr>
                      <w:i/>
                      <w:iCs/>
                      <w:color w:val="FFFFFF"/>
                      <w:sz w:val="20"/>
                      <w:szCs w:val="20"/>
                    </w:rPr>
                  </w:pPr>
                  <w:r>
                    <w:rPr>
                      <w:i/>
                      <w:iCs/>
                      <w:color w:val="FFFFFF"/>
                      <w:sz w:val="20"/>
                      <w:szCs w:val="20"/>
                    </w:rPr>
                    <w:t>Fiscal prudence and</w:t>
                  </w:r>
                  <w:r>
                    <w:rPr>
                      <w:i/>
                      <w:iCs/>
                      <w:color w:val="FFFFFF"/>
                      <w:spacing w:val="-20"/>
                      <w:sz w:val="20"/>
                      <w:szCs w:val="20"/>
                    </w:rPr>
                    <w:t xml:space="preserve"> </w:t>
                  </w:r>
                  <w:r>
                    <w:rPr>
                      <w:i/>
                      <w:iCs/>
                      <w:color w:val="FFFFFF"/>
                      <w:sz w:val="20"/>
                      <w:szCs w:val="20"/>
                    </w:rPr>
                    <w:t>accountability.</w:t>
                  </w:r>
                </w:p>
              </w:txbxContent>
            </v:textbox>
            <w10:wrap anchorx="page"/>
          </v:shape>
        </w:pict>
      </w:r>
      <w:r w:rsidR="00263752" w:rsidRPr="00815C08">
        <w:t>Section 3: Detailed Budget for Year One</w:t>
      </w:r>
    </w:p>
    <w:p w14:paraId="17A56754" w14:textId="77777777" w:rsidR="00263752" w:rsidRPr="00815C08" w:rsidRDefault="00263752">
      <w:pPr>
        <w:pStyle w:val="BodyText"/>
        <w:kinsoku w:val="0"/>
        <w:overflowPunct w:val="0"/>
        <w:spacing w:before="3"/>
        <w:rPr>
          <w:sz w:val="19"/>
          <w:szCs w:val="19"/>
        </w:rPr>
      </w:pPr>
    </w:p>
    <w:p w14:paraId="3F79CD91" w14:textId="77777777" w:rsidR="00263752" w:rsidRPr="00815C08" w:rsidRDefault="00263752">
      <w:pPr>
        <w:pStyle w:val="BodyText"/>
        <w:kinsoku w:val="0"/>
        <w:overflowPunct w:val="0"/>
        <w:ind w:left="412" w:right="4472"/>
      </w:pPr>
      <w:r w:rsidRPr="00815C08">
        <w:t>Your Five-Year Strategic Business Plan must adhere to the MRDT program principles.</w:t>
      </w:r>
    </w:p>
    <w:p w14:paraId="3ED01B87" w14:textId="77777777" w:rsidR="00263752" w:rsidRPr="00815C08" w:rsidRDefault="00263752">
      <w:pPr>
        <w:pStyle w:val="BodyText"/>
        <w:kinsoku w:val="0"/>
        <w:overflowPunct w:val="0"/>
        <w:spacing w:before="120"/>
        <w:ind w:left="412" w:right="4472"/>
      </w:pPr>
      <w:r w:rsidRPr="00815C08">
        <w:t>Please ensure there is alignment between provincial tourism strategies and community tourism efforts. The applicant and designated recipients not subject to renewal applications are required to make their Five-year Strategic Business Plan available to tourism industry stakeholders and accommodation providers as part of the industry consultation and accommodation support requirements.</w:t>
      </w:r>
    </w:p>
    <w:p w14:paraId="50BCDA71" w14:textId="77777777" w:rsidR="00263752" w:rsidRPr="00815C08" w:rsidRDefault="00263752">
      <w:pPr>
        <w:pStyle w:val="BodyText"/>
        <w:kinsoku w:val="0"/>
        <w:overflowPunct w:val="0"/>
        <w:spacing w:before="123"/>
        <w:ind w:left="412" w:right="5551"/>
      </w:pPr>
      <w:r w:rsidRPr="00815C08">
        <w:t>Your Five-Year Strategic Business Plan must identify marketing strategies, key markets and targets that the community will focus on to build its tourism business and the steps it needs to take to achieve desired results.</w:t>
      </w:r>
    </w:p>
    <w:p w14:paraId="7814F711" w14:textId="77777777" w:rsidR="00263752" w:rsidRPr="00815C08" w:rsidRDefault="00263752">
      <w:pPr>
        <w:pStyle w:val="BodyText"/>
        <w:kinsoku w:val="0"/>
        <w:overflowPunct w:val="0"/>
        <w:spacing w:before="120"/>
        <w:ind w:left="412" w:right="4459"/>
      </w:pPr>
      <w:r w:rsidRPr="00815C08">
        <w:t>Your Five-year Strategic Business Plan should answer the following key questions:</w:t>
      </w:r>
    </w:p>
    <w:p w14:paraId="57573518" w14:textId="77777777" w:rsidR="00263752" w:rsidRPr="00815C08" w:rsidRDefault="00263752" w:rsidP="00477C50">
      <w:pPr>
        <w:pStyle w:val="ListParagraph"/>
        <w:numPr>
          <w:ilvl w:val="1"/>
          <w:numId w:val="30"/>
        </w:numPr>
        <w:tabs>
          <w:tab w:val="left" w:pos="774"/>
        </w:tabs>
        <w:kinsoku w:val="0"/>
        <w:overflowPunct w:val="0"/>
        <w:ind w:right="5196"/>
        <w:rPr>
          <w:sz w:val="22"/>
          <w:szCs w:val="22"/>
        </w:rPr>
      </w:pPr>
      <w:r w:rsidRPr="00815C08">
        <w:rPr>
          <w:sz w:val="22"/>
          <w:szCs w:val="22"/>
        </w:rPr>
        <w:t>What business objectives related to tourism does your community expect to</w:t>
      </w:r>
      <w:r w:rsidRPr="00815C08">
        <w:rPr>
          <w:spacing w:val="-10"/>
          <w:sz w:val="22"/>
          <w:szCs w:val="22"/>
        </w:rPr>
        <w:t xml:space="preserve"> </w:t>
      </w:r>
      <w:r w:rsidRPr="00815C08">
        <w:rPr>
          <w:sz w:val="22"/>
          <w:szCs w:val="22"/>
        </w:rPr>
        <w:t>achieve?</w:t>
      </w:r>
    </w:p>
    <w:p w14:paraId="479CC58A" w14:textId="77777777" w:rsidR="00263752" w:rsidRPr="00815C08" w:rsidRDefault="00263752" w:rsidP="00477C50">
      <w:pPr>
        <w:pStyle w:val="ListParagraph"/>
        <w:numPr>
          <w:ilvl w:val="1"/>
          <w:numId w:val="30"/>
        </w:numPr>
        <w:tabs>
          <w:tab w:val="left" w:pos="774"/>
        </w:tabs>
        <w:kinsoku w:val="0"/>
        <w:overflowPunct w:val="0"/>
        <w:ind w:right="4725"/>
        <w:rPr>
          <w:sz w:val="22"/>
          <w:szCs w:val="22"/>
        </w:rPr>
      </w:pPr>
      <w:r w:rsidRPr="00815C08">
        <w:rPr>
          <w:sz w:val="22"/>
          <w:szCs w:val="22"/>
        </w:rPr>
        <w:t>What type of growth does your community want to achieve (in the short and long</w:t>
      </w:r>
      <w:r w:rsidRPr="00815C08">
        <w:rPr>
          <w:spacing w:val="-12"/>
          <w:sz w:val="22"/>
          <w:szCs w:val="22"/>
        </w:rPr>
        <w:t xml:space="preserve"> </w:t>
      </w:r>
      <w:r w:rsidRPr="00815C08">
        <w:rPr>
          <w:sz w:val="22"/>
          <w:szCs w:val="22"/>
        </w:rPr>
        <w:t>term)?</w:t>
      </w:r>
    </w:p>
    <w:p w14:paraId="64532795" w14:textId="77777777" w:rsidR="00263752" w:rsidRPr="00815C08" w:rsidRDefault="00263752" w:rsidP="00477C50">
      <w:pPr>
        <w:pStyle w:val="ListParagraph"/>
        <w:numPr>
          <w:ilvl w:val="1"/>
          <w:numId w:val="30"/>
        </w:numPr>
        <w:tabs>
          <w:tab w:val="left" w:pos="774"/>
        </w:tabs>
        <w:kinsoku w:val="0"/>
        <w:overflowPunct w:val="0"/>
        <w:spacing w:line="279" w:lineRule="exact"/>
        <w:rPr>
          <w:sz w:val="22"/>
          <w:szCs w:val="22"/>
        </w:rPr>
      </w:pPr>
      <w:r w:rsidRPr="00815C08">
        <w:rPr>
          <w:sz w:val="22"/>
          <w:szCs w:val="22"/>
        </w:rPr>
        <w:t>How will your community achieve these</w:t>
      </w:r>
      <w:r w:rsidRPr="00815C08">
        <w:rPr>
          <w:spacing w:val="-15"/>
          <w:sz w:val="22"/>
          <w:szCs w:val="22"/>
        </w:rPr>
        <w:t xml:space="preserve"> </w:t>
      </w:r>
      <w:r w:rsidRPr="00815C08">
        <w:rPr>
          <w:sz w:val="22"/>
          <w:szCs w:val="22"/>
        </w:rPr>
        <w:t>objectives?</w:t>
      </w:r>
    </w:p>
    <w:p w14:paraId="652260E9" w14:textId="77777777" w:rsidR="00263752" w:rsidRPr="00815C08" w:rsidRDefault="00263752" w:rsidP="00477C50">
      <w:pPr>
        <w:pStyle w:val="ListParagraph"/>
        <w:numPr>
          <w:ilvl w:val="1"/>
          <w:numId w:val="30"/>
        </w:numPr>
        <w:tabs>
          <w:tab w:val="left" w:pos="774"/>
        </w:tabs>
        <w:kinsoku w:val="0"/>
        <w:overflowPunct w:val="0"/>
        <w:spacing w:before="1"/>
        <w:rPr>
          <w:sz w:val="22"/>
          <w:szCs w:val="22"/>
        </w:rPr>
      </w:pPr>
      <w:r w:rsidRPr="00815C08">
        <w:rPr>
          <w:sz w:val="22"/>
          <w:szCs w:val="22"/>
        </w:rPr>
        <w:t>What type of tourism products will you</w:t>
      </w:r>
      <w:r w:rsidRPr="00815C08">
        <w:rPr>
          <w:spacing w:val="-15"/>
          <w:sz w:val="22"/>
          <w:szCs w:val="22"/>
        </w:rPr>
        <w:t xml:space="preserve"> </w:t>
      </w:r>
      <w:r w:rsidRPr="00815C08">
        <w:rPr>
          <w:sz w:val="22"/>
          <w:szCs w:val="22"/>
        </w:rPr>
        <w:t>need?</w:t>
      </w:r>
    </w:p>
    <w:p w14:paraId="72ECA60E" w14:textId="77777777" w:rsidR="00263752" w:rsidRPr="00815C08" w:rsidRDefault="00263752" w:rsidP="00477C50">
      <w:pPr>
        <w:pStyle w:val="ListParagraph"/>
        <w:numPr>
          <w:ilvl w:val="1"/>
          <w:numId w:val="30"/>
        </w:numPr>
        <w:tabs>
          <w:tab w:val="left" w:pos="774"/>
        </w:tabs>
        <w:kinsoku w:val="0"/>
        <w:overflowPunct w:val="0"/>
        <w:rPr>
          <w:sz w:val="22"/>
          <w:szCs w:val="22"/>
        </w:rPr>
      </w:pPr>
      <w:r w:rsidRPr="00815C08">
        <w:rPr>
          <w:sz w:val="22"/>
          <w:szCs w:val="22"/>
        </w:rPr>
        <w:t>What type of visitor are you hoping to</w:t>
      </w:r>
      <w:r w:rsidRPr="00815C08">
        <w:rPr>
          <w:spacing w:val="-13"/>
          <w:sz w:val="22"/>
          <w:szCs w:val="22"/>
        </w:rPr>
        <w:t xml:space="preserve"> </w:t>
      </w:r>
      <w:r w:rsidRPr="00815C08">
        <w:rPr>
          <w:sz w:val="22"/>
          <w:szCs w:val="22"/>
        </w:rPr>
        <w:t>attract?</w:t>
      </w:r>
    </w:p>
    <w:p w14:paraId="7BAB5800" w14:textId="77777777" w:rsidR="00263752" w:rsidRPr="00815C08" w:rsidRDefault="00263752">
      <w:pPr>
        <w:pStyle w:val="BodyText"/>
        <w:kinsoku w:val="0"/>
        <w:overflowPunct w:val="0"/>
        <w:spacing w:before="114"/>
        <w:ind w:left="412" w:right="6284"/>
        <w:rPr>
          <w:color w:val="000000"/>
        </w:rPr>
      </w:pPr>
      <w:r w:rsidRPr="00815C08">
        <w:t xml:space="preserve">Please contact Destination British Columbia at </w:t>
      </w:r>
      <w:hyperlink r:id="rId8" w:history="1">
        <w:r w:rsidRPr="00815C08">
          <w:rPr>
            <w:color w:val="0000FF"/>
            <w:u w:val="single"/>
          </w:rPr>
          <w:t xml:space="preserve">MRDT@destinationbc.ca </w:t>
        </w:r>
      </w:hyperlink>
      <w:r w:rsidRPr="00815C08">
        <w:rPr>
          <w:color w:val="000000"/>
        </w:rPr>
        <w:t>for any questions.</w:t>
      </w:r>
    </w:p>
    <w:p w14:paraId="775BEE02" w14:textId="77777777" w:rsidR="00263752" w:rsidRPr="00815C08" w:rsidRDefault="00263752">
      <w:pPr>
        <w:pStyle w:val="BodyText"/>
        <w:kinsoku w:val="0"/>
        <w:overflowPunct w:val="0"/>
        <w:spacing w:before="2"/>
        <w:rPr>
          <w:sz w:val="17"/>
          <w:szCs w:val="17"/>
        </w:rPr>
      </w:pPr>
    </w:p>
    <w:p w14:paraId="1CC6C63A" w14:textId="77777777" w:rsidR="00263752" w:rsidRPr="00815C08" w:rsidRDefault="00263752">
      <w:pPr>
        <w:pStyle w:val="BodyText"/>
        <w:kinsoku w:val="0"/>
        <w:overflowPunct w:val="0"/>
        <w:spacing w:before="56"/>
        <w:ind w:left="412" w:right="4737"/>
        <w:rPr>
          <w:color w:val="0000FF"/>
        </w:rPr>
      </w:pPr>
      <w:r w:rsidRPr="00815C08">
        <w:t xml:space="preserve">For more information on tourism business planning, please visit Destination British Columbia’s website (refer to </w:t>
      </w:r>
      <w:hyperlink r:id="rId9" w:history="1">
        <w:r w:rsidRPr="00815C08">
          <w:rPr>
            <w:color w:val="0000FF"/>
            <w:u w:val="single"/>
          </w:rPr>
          <w:t>www.destinationbc.ca/Resources/Developing-a-Tourism-</w:t>
        </w:r>
      </w:hyperlink>
      <w:r w:rsidRPr="00815C08">
        <w:rPr>
          <w:color w:val="0000FF"/>
          <w:u w:val="single"/>
        </w:rPr>
        <w:t xml:space="preserve"> </w:t>
      </w:r>
      <w:hyperlink r:id="rId10" w:history="1">
        <w:r w:rsidRPr="00815C08">
          <w:rPr>
            <w:color w:val="0000FF"/>
            <w:u w:val="single"/>
          </w:rPr>
          <w:t>Plan.aspx</w:t>
        </w:r>
      </w:hyperlink>
      <w:r w:rsidRPr="00815C08">
        <w:rPr>
          <w:color w:val="0000FF"/>
          <w:u w:val="single"/>
        </w:rPr>
        <w:t>).</w:t>
      </w:r>
    </w:p>
    <w:p w14:paraId="10AF7085" w14:textId="77777777" w:rsidR="00263752" w:rsidRPr="00815C08" w:rsidRDefault="00263752">
      <w:pPr>
        <w:pStyle w:val="BodyText"/>
        <w:kinsoku w:val="0"/>
        <w:overflowPunct w:val="0"/>
        <w:spacing w:before="56"/>
        <w:ind w:left="412" w:right="4737"/>
        <w:rPr>
          <w:color w:val="0000FF"/>
        </w:rPr>
        <w:sectPr w:rsidR="00263752" w:rsidRPr="00815C08" w:rsidSect="001C71F0">
          <w:headerReference w:type="even" r:id="rId11"/>
          <w:headerReference w:type="default" r:id="rId12"/>
          <w:footerReference w:type="even" r:id="rId13"/>
          <w:footerReference w:type="default" r:id="rId14"/>
          <w:headerReference w:type="first" r:id="rId15"/>
          <w:footerReference w:type="first" r:id="rId16"/>
          <w:pgSz w:w="12240" w:h="15840"/>
          <w:pgMar w:top="1360" w:right="680" w:bottom="920" w:left="720" w:header="190" w:footer="723" w:gutter="0"/>
          <w:pgNumType w:start="1"/>
          <w:cols w:space="720" w:equalWidth="0">
            <w:col w:w="10840"/>
          </w:cols>
          <w:noEndnote/>
        </w:sectPr>
      </w:pPr>
    </w:p>
    <w:p w14:paraId="357C62CD" w14:textId="77777777" w:rsidR="00263752" w:rsidRPr="00815C08" w:rsidRDefault="00263752">
      <w:pPr>
        <w:pStyle w:val="Heading2"/>
        <w:kinsoku w:val="0"/>
        <w:overflowPunct w:val="0"/>
        <w:spacing w:before="65"/>
        <w:jc w:val="both"/>
      </w:pPr>
      <w:r w:rsidRPr="00815C08">
        <w:lastRenderedPageBreak/>
        <w:t>Five-Year Strategic Business Plan Template</w:t>
      </w:r>
    </w:p>
    <w:p w14:paraId="7FE72D0F" w14:textId="77777777" w:rsidR="00263752" w:rsidRPr="00815C08" w:rsidRDefault="00263752">
      <w:pPr>
        <w:pStyle w:val="BodyText"/>
        <w:tabs>
          <w:tab w:val="left" w:pos="3293"/>
          <w:tab w:val="left" w:pos="9676"/>
        </w:tabs>
        <w:kinsoku w:val="0"/>
        <w:overflowPunct w:val="0"/>
        <w:spacing w:before="120"/>
        <w:ind w:left="412" w:right="1056"/>
        <w:jc w:val="both"/>
        <w:rPr>
          <w:b/>
          <w:bCs/>
          <w:sz w:val="24"/>
          <w:szCs w:val="24"/>
        </w:rPr>
      </w:pPr>
      <w:r w:rsidRPr="00815C08">
        <w:rPr>
          <w:b/>
          <w:bCs/>
          <w:sz w:val="24"/>
          <w:szCs w:val="24"/>
        </w:rPr>
        <w:t>Designated</w:t>
      </w:r>
      <w:r w:rsidRPr="00815C08">
        <w:rPr>
          <w:b/>
          <w:bCs/>
          <w:spacing w:val="-7"/>
          <w:sz w:val="24"/>
          <w:szCs w:val="24"/>
        </w:rPr>
        <w:t xml:space="preserve"> </w:t>
      </w:r>
      <w:r w:rsidRPr="00815C08">
        <w:rPr>
          <w:b/>
          <w:bCs/>
          <w:sz w:val="24"/>
          <w:szCs w:val="24"/>
        </w:rPr>
        <w:t>Recipient:</w:t>
      </w:r>
      <w:r w:rsidRPr="00815C08">
        <w:rPr>
          <w:b/>
          <w:bCs/>
          <w:sz w:val="24"/>
          <w:szCs w:val="24"/>
        </w:rPr>
        <w:tab/>
      </w:r>
      <w:r w:rsidRPr="00815C08">
        <w:rPr>
          <w:b/>
          <w:bCs/>
          <w:sz w:val="24"/>
          <w:szCs w:val="24"/>
          <w:u w:val="thick" w:color="000000"/>
        </w:rPr>
        <w:t xml:space="preserve"> </w:t>
      </w:r>
      <w:r w:rsidRPr="00815C08">
        <w:rPr>
          <w:b/>
          <w:bCs/>
          <w:sz w:val="24"/>
          <w:szCs w:val="24"/>
          <w:u w:val="thick" w:color="000000"/>
        </w:rPr>
        <w:tab/>
      </w:r>
      <w:r w:rsidRPr="00815C08">
        <w:rPr>
          <w:b/>
          <w:bCs/>
          <w:sz w:val="24"/>
          <w:szCs w:val="24"/>
        </w:rPr>
        <w:t xml:space="preserve"> Community</w:t>
      </w:r>
      <w:r w:rsidRPr="00815C08">
        <w:rPr>
          <w:b/>
          <w:bCs/>
          <w:spacing w:val="-6"/>
          <w:sz w:val="24"/>
          <w:szCs w:val="24"/>
        </w:rPr>
        <w:t xml:space="preserve"> </w:t>
      </w:r>
      <w:r w:rsidRPr="00815C08">
        <w:rPr>
          <w:b/>
          <w:bCs/>
          <w:sz w:val="24"/>
          <w:szCs w:val="24"/>
        </w:rPr>
        <w:t>Name:</w:t>
      </w:r>
      <w:r w:rsidRPr="00815C08">
        <w:rPr>
          <w:b/>
          <w:bCs/>
          <w:sz w:val="24"/>
          <w:szCs w:val="24"/>
        </w:rPr>
        <w:tab/>
      </w:r>
      <w:r w:rsidRPr="00815C08">
        <w:rPr>
          <w:b/>
          <w:bCs/>
          <w:sz w:val="24"/>
          <w:szCs w:val="24"/>
          <w:u w:val="thick" w:color="000000"/>
        </w:rPr>
        <w:t xml:space="preserve"> </w:t>
      </w:r>
      <w:r w:rsidRPr="00815C08">
        <w:rPr>
          <w:b/>
          <w:bCs/>
          <w:sz w:val="24"/>
          <w:szCs w:val="24"/>
          <w:u w:val="thick" w:color="000000"/>
        </w:rPr>
        <w:tab/>
      </w:r>
      <w:r w:rsidRPr="00815C08">
        <w:rPr>
          <w:b/>
          <w:bCs/>
          <w:sz w:val="24"/>
          <w:szCs w:val="24"/>
        </w:rPr>
        <w:t xml:space="preserve"> Date</w:t>
      </w:r>
      <w:r w:rsidRPr="00815C08">
        <w:rPr>
          <w:b/>
          <w:bCs/>
          <w:spacing w:val="-6"/>
          <w:sz w:val="24"/>
          <w:szCs w:val="24"/>
        </w:rPr>
        <w:t xml:space="preserve"> </w:t>
      </w:r>
      <w:r w:rsidRPr="00815C08">
        <w:rPr>
          <w:b/>
          <w:bCs/>
          <w:sz w:val="24"/>
          <w:szCs w:val="24"/>
        </w:rPr>
        <w:t>Prepared:</w:t>
      </w:r>
      <w:r w:rsidRPr="00815C08">
        <w:rPr>
          <w:b/>
          <w:bCs/>
          <w:sz w:val="24"/>
          <w:szCs w:val="24"/>
        </w:rPr>
        <w:tab/>
      </w:r>
      <w:r w:rsidRPr="00815C08">
        <w:rPr>
          <w:b/>
          <w:bCs/>
          <w:sz w:val="24"/>
          <w:szCs w:val="24"/>
          <w:u w:val="thick" w:color="000000"/>
        </w:rPr>
        <w:t xml:space="preserve"> </w:t>
      </w:r>
      <w:r w:rsidRPr="00815C08">
        <w:rPr>
          <w:b/>
          <w:bCs/>
          <w:sz w:val="24"/>
          <w:szCs w:val="24"/>
          <w:u w:val="thick" w:color="000000"/>
        </w:rPr>
        <w:tab/>
      </w:r>
      <w:r w:rsidRPr="00815C08">
        <w:rPr>
          <w:b/>
          <w:bCs/>
          <w:sz w:val="24"/>
          <w:szCs w:val="24"/>
        </w:rPr>
        <w:t xml:space="preserve"> MRDT Term</w:t>
      </w:r>
      <w:r w:rsidRPr="00815C08">
        <w:rPr>
          <w:b/>
          <w:bCs/>
          <w:spacing w:val="-6"/>
          <w:sz w:val="24"/>
          <w:szCs w:val="24"/>
        </w:rPr>
        <w:t xml:space="preserve"> </w:t>
      </w:r>
      <w:r w:rsidRPr="00815C08">
        <w:rPr>
          <w:b/>
          <w:bCs/>
          <w:sz w:val="24"/>
          <w:szCs w:val="24"/>
        </w:rPr>
        <w:t>Expiry</w:t>
      </w:r>
      <w:r w:rsidRPr="00815C08">
        <w:rPr>
          <w:b/>
          <w:bCs/>
          <w:spacing w:val="-4"/>
          <w:sz w:val="24"/>
          <w:szCs w:val="24"/>
        </w:rPr>
        <w:t xml:space="preserve"> </w:t>
      </w:r>
      <w:r w:rsidRPr="00815C08">
        <w:rPr>
          <w:b/>
          <w:bCs/>
          <w:sz w:val="24"/>
          <w:szCs w:val="24"/>
        </w:rPr>
        <w:t xml:space="preserve">Date:       </w:t>
      </w:r>
      <w:r w:rsidRPr="00815C08">
        <w:rPr>
          <w:b/>
          <w:bCs/>
          <w:spacing w:val="-6"/>
          <w:sz w:val="24"/>
          <w:szCs w:val="24"/>
        </w:rPr>
        <w:t xml:space="preserve"> </w:t>
      </w:r>
      <w:r w:rsidRPr="00815C08">
        <w:rPr>
          <w:b/>
          <w:bCs/>
          <w:sz w:val="24"/>
          <w:szCs w:val="24"/>
          <w:u w:val="thick" w:color="000000"/>
        </w:rPr>
        <w:t xml:space="preserve"> </w:t>
      </w:r>
      <w:r w:rsidRPr="00815C08">
        <w:rPr>
          <w:b/>
          <w:bCs/>
          <w:sz w:val="24"/>
          <w:szCs w:val="24"/>
          <w:u w:val="thick" w:color="000000"/>
        </w:rPr>
        <w:tab/>
      </w:r>
      <w:r w:rsidRPr="00815C08">
        <w:rPr>
          <w:b/>
          <w:bCs/>
          <w:sz w:val="24"/>
          <w:szCs w:val="24"/>
        </w:rPr>
        <w:t xml:space="preserve"> Five Year</w:t>
      </w:r>
      <w:r w:rsidRPr="00815C08">
        <w:rPr>
          <w:b/>
          <w:bCs/>
          <w:spacing w:val="-7"/>
          <w:sz w:val="24"/>
          <w:szCs w:val="24"/>
        </w:rPr>
        <w:t xml:space="preserve"> </w:t>
      </w:r>
      <w:r w:rsidRPr="00815C08">
        <w:rPr>
          <w:b/>
          <w:bCs/>
          <w:sz w:val="24"/>
          <w:szCs w:val="24"/>
        </w:rPr>
        <w:t>Period:</w:t>
      </w:r>
      <w:r w:rsidRPr="00815C08">
        <w:rPr>
          <w:b/>
          <w:bCs/>
          <w:sz w:val="24"/>
          <w:szCs w:val="24"/>
        </w:rPr>
        <w:tab/>
      </w:r>
      <w:r w:rsidRPr="00815C08">
        <w:rPr>
          <w:b/>
          <w:bCs/>
          <w:sz w:val="24"/>
          <w:szCs w:val="24"/>
          <w:u w:val="thick" w:color="000000"/>
        </w:rPr>
        <w:t xml:space="preserve"> </w:t>
      </w:r>
      <w:r w:rsidRPr="00815C08">
        <w:rPr>
          <w:b/>
          <w:bCs/>
          <w:sz w:val="24"/>
          <w:szCs w:val="24"/>
          <w:u w:val="thick" w:color="000000"/>
        </w:rPr>
        <w:tab/>
      </w:r>
    </w:p>
    <w:p w14:paraId="62B88970" w14:textId="77777777" w:rsidR="00263752" w:rsidRPr="00815C08" w:rsidRDefault="00263752">
      <w:pPr>
        <w:pStyle w:val="BodyText"/>
        <w:kinsoku w:val="0"/>
        <w:overflowPunct w:val="0"/>
        <w:spacing w:before="1"/>
        <w:rPr>
          <w:b/>
          <w:bCs/>
          <w:sz w:val="19"/>
          <w:szCs w:val="19"/>
        </w:rPr>
      </w:pPr>
    </w:p>
    <w:p w14:paraId="5C7D8A97" w14:textId="77777777" w:rsidR="00263752" w:rsidRPr="00815C08" w:rsidRDefault="00263752">
      <w:pPr>
        <w:pStyle w:val="BodyText"/>
        <w:kinsoku w:val="0"/>
        <w:overflowPunct w:val="0"/>
        <w:spacing w:before="57"/>
        <w:ind w:left="412" w:right="611"/>
      </w:pPr>
      <w:r w:rsidRPr="00815C08">
        <w:t xml:space="preserve">A description/instructions pertaining to each section is provided in grey text as a guide only. </w:t>
      </w:r>
      <w:r w:rsidRPr="00815C08">
        <w:rPr>
          <w:b/>
          <w:bCs/>
        </w:rPr>
        <w:t xml:space="preserve">The format of your Five-Year Strategic Business Plan may be developed specific to your community needs and resources, but must include all required sections of the Five-Year Strategic Business Plan listed below. </w:t>
      </w:r>
      <w:r w:rsidRPr="00815C08">
        <w:t>If using this template, please delete the grey text and provide your response accordingly.</w:t>
      </w:r>
    </w:p>
    <w:p w14:paraId="573ABB30" w14:textId="77777777" w:rsidR="00263752" w:rsidRPr="00815C08" w:rsidRDefault="00263752">
      <w:pPr>
        <w:pStyle w:val="BodyText"/>
        <w:kinsoku w:val="0"/>
        <w:overflowPunct w:val="0"/>
        <w:spacing w:before="3"/>
      </w:pPr>
    </w:p>
    <w:tbl>
      <w:tblPr>
        <w:tblW w:w="0" w:type="auto"/>
        <w:tblInd w:w="271" w:type="dxa"/>
        <w:tblLayout w:type="fixed"/>
        <w:tblCellMar>
          <w:left w:w="0" w:type="dxa"/>
          <w:right w:w="0" w:type="dxa"/>
        </w:tblCellMar>
        <w:tblLook w:val="0000" w:firstRow="0" w:lastRow="0" w:firstColumn="0" w:lastColumn="0" w:noHBand="0" w:noVBand="0"/>
      </w:tblPr>
      <w:tblGrid>
        <w:gridCol w:w="2470"/>
        <w:gridCol w:w="7881"/>
      </w:tblGrid>
      <w:tr w:rsidR="00263752" w:rsidRPr="00815C08" w14:paraId="4D495822" w14:textId="77777777">
        <w:trPr>
          <w:trHeight w:hRule="exact" w:val="303"/>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224075"/>
          </w:tcPr>
          <w:p w14:paraId="032C15B4"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color w:val="FFFFFF"/>
              </w:rPr>
              <w:t>Section 1:  Five-Year Strategic Overview</w:t>
            </w:r>
          </w:p>
        </w:tc>
      </w:tr>
      <w:tr w:rsidR="00263752" w:rsidRPr="00815C08" w14:paraId="7CC570EC" w14:textId="77777777">
        <w:trPr>
          <w:trHeight w:hRule="exact" w:val="1500"/>
        </w:trPr>
        <w:tc>
          <w:tcPr>
            <w:tcW w:w="2470" w:type="dxa"/>
            <w:tcBorders>
              <w:top w:val="single" w:sz="4" w:space="0" w:color="000000"/>
              <w:left w:val="single" w:sz="4" w:space="0" w:color="000000"/>
              <w:bottom w:val="single" w:sz="4" w:space="0" w:color="000000"/>
              <w:right w:val="single" w:sz="4" w:space="0" w:color="000000"/>
            </w:tcBorders>
          </w:tcPr>
          <w:p w14:paraId="11C6DD9C"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rPr>
              <w:t>Vision and Mission</w:t>
            </w:r>
          </w:p>
        </w:tc>
        <w:tc>
          <w:tcPr>
            <w:tcW w:w="7881" w:type="dxa"/>
            <w:tcBorders>
              <w:top w:val="single" w:sz="4" w:space="0" w:color="000000"/>
              <w:left w:val="single" w:sz="4" w:space="0" w:color="000000"/>
              <w:bottom w:val="single" w:sz="4" w:space="0" w:color="000000"/>
              <w:right w:val="single" w:sz="4" w:space="0" w:color="000000"/>
            </w:tcBorders>
          </w:tcPr>
          <w:p w14:paraId="15305835" w14:textId="77777777" w:rsidR="00263752" w:rsidRPr="00815C08" w:rsidRDefault="00263752" w:rsidP="00477C50">
            <w:pPr>
              <w:pStyle w:val="TableParagraph"/>
              <w:numPr>
                <w:ilvl w:val="0"/>
                <w:numId w:val="28"/>
              </w:numPr>
              <w:tabs>
                <w:tab w:val="left" w:pos="467"/>
              </w:tabs>
              <w:kinsoku w:val="0"/>
              <w:overflowPunct w:val="0"/>
              <w:ind w:right="778"/>
              <w:rPr>
                <w:i/>
                <w:iCs/>
                <w:color w:val="7E7E7E"/>
              </w:rPr>
            </w:pPr>
            <w:r w:rsidRPr="00815C08">
              <w:rPr>
                <w:i/>
                <w:iCs/>
                <w:color w:val="7E7E7E"/>
              </w:rPr>
              <w:t>The Vision is future focused, something to be pursued, a</w:t>
            </w:r>
            <w:r w:rsidRPr="00815C08">
              <w:rPr>
                <w:i/>
                <w:iCs/>
                <w:color w:val="7E7E7E"/>
                <w:spacing w:val="-27"/>
              </w:rPr>
              <w:t xml:space="preserve"> </w:t>
            </w:r>
            <w:r w:rsidRPr="00815C08">
              <w:rPr>
                <w:i/>
                <w:iCs/>
                <w:color w:val="7E7E7E"/>
              </w:rPr>
              <w:t>destination, inspirational, and</w:t>
            </w:r>
            <w:r w:rsidRPr="00815C08">
              <w:rPr>
                <w:i/>
                <w:iCs/>
                <w:color w:val="7E7E7E"/>
                <w:spacing w:val="-9"/>
              </w:rPr>
              <w:t xml:space="preserve"> </w:t>
            </w:r>
            <w:r w:rsidRPr="00815C08">
              <w:rPr>
                <w:i/>
                <w:iCs/>
                <w:color w:val="7E7E7E"/>
              </w:rPr>
              <w:t>verifiable.</w:t>
            </w:r>
          </w:p>
          <w:p w14:paraId="7AB49502" w14:textId="77777777" w:rsidR="00263752" w:rsidRPr="00815C08" w:rsidRDefault="00263752" w:rsidP="00477C50">
            <w:pPr>
              <w:pStyle w:val="TableParagraph"/>
              <w:numPr>
                <w:ilvl w:val="0"/>
                <w:numId w:val="28"/>
              </w:numPr>
              <w:tabs>
                <w:tab w:val="left" w:pos="467"/>
              </w:tabs>
              <w:kinsoku w:val="0"/>
              <w:overflowPunct w:val="0"/>
              <w:spacing w:before="2"/>
              <w:ind w:right="135"/>
              <w:rPr>
                <w:rFonts w:ascii="Times New Roman" w:hAnsi="Times New Roman" w:cs="Times New Roman"/>
              </w:rPr>
            </w:pPr>
            <w:r w:rsidRPr="00815C08">
              <w:rPr>
                <w:i/>
                <w:iCs/>
                <w:color w:val="7E7E7E"/>
              </w:rPr>
              <w:t>The Mission is present focused, reason for being, a roadmap, concrete,</w:t>
            </w:r>
            <w:r w:rsidRPr="00815C08">
              <w:rPr>
                <w:i/>
                <w:iCs/>
                <w:color w:val="7E7E7E"/>
                <w:spacing w:val="-24"/>
              </w:rPr>
              <w:t xml:space="preserve"> </w:t>
            </w:r>
            <w:r w:rsidRPr="00815C08">
              <w:rPr>
                <w:i/>
                <w:iCs/>
                <w:color w:val="7E7E7E"/>
              </w:rPr>
              <w:t>and measurable.</w:t>
            </w:r>
          </w:p>
        </w:tc>
      </w:tr>
      <w:tr w:rsidR="00263752" w:rsidRPr="00815C08" w14:paraId="6FE418DF" w14:textId="77777777">
        <w:trPr>
          <w:trHeight w:hRule="exact" w:val="2367"/>
        </w:trPr>
        <w:tc>
          <w:tcPr>
            <w:tcW w:w="2470" w:type="dxa"/>
            <w:tcBorders>
              <w:top w:val="single" w:sz="4" w:space="0" w:color="000000"/>
              <w:left w:val="single" w:sz="4" w:space="0" w:color="000000"/>
              <w:bottom w:val="single" w:sz="4" w:space="0" w:color="000000"/>
              <w:right w:val="single" w:sz="4" w:space="0" w:color="000000"/>
            </w:tcBorders>
          </w:tcPr>
          <w:p w14:paraId="3D8A1009"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rPr>
              <w:t>Strategic Context</w:t>
            </w:r>
          </w:p>
        </w:tc>
        <w:tc>
          <w:tcPr>
            <w:tcW w:w="7881" w:type="dxa"/>
            <w:tcBorders>
              <w:top w:val="single" w:sz="4" w:space="0" w:color="000000"/>
              <w:left w:val="single" w:sz="4" w:space="0" w:color="000000"/>
              <w:bottom w:val="single" w:sz="4" w:space="0" w:color="000000"/>
              <w:right w:val="single" w:sz="4" w:space="0" w:color="000000"/>
            </w:tcBorders>
          </w:tcPr>
          <w:p w14:paraId="7495FE4F" w14:textId="77777777" w:rsidR="00263752" w:rsidRPr="00815C08" w:rsidRDefault="00263752" w:rsidP="00477C50">
            <w:pPr>
              <w:pStyle w:val="TableParagraph"/>
              <w:numPr>
                <w:ilvl w:val="0"/>
                <w:numId w:val="27"/>
              </w:numPr>
              <w:tabs>
                <w:tab w:val="left" w:pos="467"/>
              </w:tabs>
              <w:kinsoku w:val="0"/>
              <w:overflowPunct w:val="0"/>
              <w:ind w:right="115"/>
              <w:rPr>
                <w:i/>
                <w:iCs/>
                <w:color w:val="7E7E7E"/>
              </w:rPr>
            </w:pPr>
            <w:r w:rsidRPr="00815C08">
              <w:rPr>
                <w:i/>
                <w:iCs/>
                <w:color w:val="7E7E7E"/>
              </w:rPr>
              <w:t>The Strategic Context will be developed by conducting a situation analysis. The situation analysis is an integral part of this Five-Year Strategic Business Plan and should include current trends, forecasts and areas of priority to address the</w:t>
            </w:r>
            <w:r w:rsidRPr="00815C08">
              <w:rPr>
                <w:i/>
                <w:iCs/>
                <w:color w:val="7E7E7E"/>
                <w:spacing w:val="-7"/>
              </w:rPr>
              <w:t xml:space="preserve"> </w:t>
            </w:r>
            <w:r w:rsidRPr="00815C08">
              <w:rPr>
                <w:i/>
                <w:iCs/>
                <w:color w:val="7E7E7E"/>
              </w:rPr>
              <w:t>following:</w:t>
            </w:r>
          </w:p>
          <w:p w14:paraId="394A231F" w14:textId="77777777" w:rsidR="00263752" w:rsidRPr="00815C08" w:rsidRDefault="00263752" w:rsidP="00477C50">
            <w:pPr>
              <w:pStyle w:val="TableParagraph"/>
              <w:numPr>
                <w:ilvl w:val="1"/>
                <w:numId w:val="27"/>
              </w:numPr>
              <w:tabs>
                <w:tab w:val="left" w:pos="1187"/>
              </w:tabs>
              <w:kinsoku w:val="0"/>
              <w:overflowPunct w:val="0"/>
              <w:spacing w:before="1" w:line="297" w:lineRule="exact"/>
              <w:rPr>
                <w:i/>
                <w:iCs/>
                <w:color w:val="7E7E7E"/>
              </w:rPr>
            </w:pPr>
            <w:r w:rsidRPr="00815C08">
              <w:rPr>
                <w:i/>
                <w:iCs/>
                <w:color w:val="7E7E7E"/>
              </w:rPr>
              <w:t>What are the current economic and tourism</w:t>
            </w:r>
            <w:r w:rsidRPr="00815C08">
              <w:rPr>
                <w:i/>
                <w:iCs/>
                <w:color w:val="7E7E7E"/>
                <w:spacing w:val="-17"/>
              </w:rPr>
              <w:t xml:space="preserve"> </w:t>
            </w:r>
            <w:r w:rsidRPr="00815C08">
              <w:rPr>
                <w:i/>
                <w:iCs/>
                <w:color w:val="7E7E7E"/>
              </w:rPr>
              <w:t>conditions?</w:t>
            </w:r>
          </w:p>
          <w:p w14:paraId="6C323101" w14:textId="77777777" w:rsidR="00263752" w:rsidRPr="00815C08" w:rsidRDefault="00263752" w:rsidP="00477C50">
            <w:pPr>
              <w:pStyle w:val="TableParagraph"/>
              <w:numPr>
                <w:ilvl w:val="1"/>
                <w:numId w:val="27"/>
              </w:numPr>
              <w:tabs>
                <w:tab w:val="left" w:pos="1187"/>
              </w:tabs>
              <w:kinsoku w:val="0"/>
              <w:overflowPunct w:val="0"/>
              <w:spacing w:line="293" w:lineRule="exact"/>
              <w:rPr>
                <w:i/>
                <w:iCs/>
                <w:color w:val="7E7E7E"/>
              </w:rPr>
            </w:pPr>
            <w:r w:rsidRPr="00815C08">
              <w:rPr>
                <w:i/>
                <w:iCs/>
                <w:color w:val="7E7E7E"/>
              </w:rPr>
              <w:t>What challenges and opportunities</w:t>
            </w:r>
            <w:r w:rsidRPr="00815C08">
              <w:rPr>
                <w:i/>
                <w:iCs/>
                <w:color w:val="7E7E7E"/>
                <w:spacing w:val="-9"/>
              </w:rPr>
              <w:t xml:space="preserve"> </w:t>
            </w:r>
            <w:r w:rsidRPr="00815C08">
              <w:rPr>
                <w:i/>
                <w:iCs/>
                <w:color w:val="7E7E7E"/>
              </w:rPr>
              <w:t>exist?</w:t>
            </w:r>
          </w:p>
          <w:p w14:paraId="5C8EDDE9" w14:textId="77777777" w:rsidR="00263752" w:rsidRPr="00815C08" w:rsidRDefault="00263752" w:rsidP="00477C50">
            <w:pPr>
              <w:pStyle w:val="TableParagraph"/>
              <w:numPr>
                <w:ilvl w:val="1"/>
                <w:numId w:val="27"/>
              </w:numPr>
              <w:tabs>
                <w:tab w:val="left" w:pos="1187"/>
              </w:tabs>
              <w:kinsoku w:val="0"/>
              <w:overflowPunct w:val="0"/>
              <w:spacing w:line="297" w:lineRule="exact"/>
              <w:rPr>
                <w:rFonts w:ascii="Times New Roman" w:hAnsi="Times New Roman" w:cs="Times New Roman"/>
              </w:rPr>
            </w:pPr>
            <w:r w:rsidRPr="00815C08">
              <w:rPr>
                <w:i/>
                <w:iCs/>
                <w:color w:val="7E7E7E"/>
              </w:rPr>
              <w:t>Key</w:t>
            </w:r>
            <w:r w:rsidRPr="00815C08">
              <w:rPr>
                <w:i/>
                <w:iCs/>
                <w:color w:val="7E7E7E"/>
                <w:spacing w:val="-6"/>
              </w:rPr>
              <w:t xml:space="preserve"> </w:t>
            </w:r>
            <w:r w:rsidRPr="00815C08">
              <w:rPr>
                <w:i/>
                <w:iCs/>
                <w:color w:val="7E7E7E"/>
              </w:rPr>
              <w:t>learnings.</w:t>
            </w:r>
          </w:p>
        </w:tc>
      </w:tr>
      <w:tr w:rsidR="00263752" w:rsidRPr="00815C08" w14:paraId="16FBF1FE" w14:textId="77777777">
        <w:trPr>
          <w:trHeight w:hRule="exact" w:val="2978"/>
        </w:trPr>
        <w:tc>
          <w:tcPr>
            <w:tcW w:w="2470" w:type="dxa"/>
            <w:tcBorders>
              <w:top w:val="single" w:sz="4" w:space="0" w:color="000000"/>
              <w:left w:val="single" w:sz="4" w:space="0" w:color="000000"/>
              <w:bottom w:val="single" w:sz="4" w:space="0" w:color="000000"/>
              <w:right w:val="single" w:sz="4" w:space="0" w:color="000000"/>
            </w:tcBorders>
          </w:tcPr>
          <w:p w14:paraId="1C9B0C10" w14:textId="77777777" w:rsidR="00263752" w:rsidRPr="00815C08" w:rsidRDefault="00263752">
            <w:pPr>
              <w:pStyle w:val="TableParagraph"/>
              <w:kinsoku w:val="0"/>
              <w:overflowPunct w:val="0"/>
              <w:ind w:right="861"/>
              <w:rPr>
                <w:rFonts w:ascii="Times New Roman" w:hAnsi="Times New Roman" w:cs="Times New Roman"/>
              </w:rPr>
            </w:pPr>
            <w:r w:rsidRPr="00815C08">
              <w:rPr>
                <w:b/>
                <w:bCs/>
              </w:rPr>
              <w:t>Overall Goals, Objectives and Targets</w:t>
            </w:r>
          </w:p>
        </w:tc>
        <w:tc>
          <w:tcPr>
            <w:tcW w:w="7881" w:type="dxa"/>
            <w:tcBorders>
              <w:top w:val="single" w:sz="4" w:space="0" w:color="000000"/>
              <w:left w:val="single" w:sz="4" w:space="0" w:color="000000"/>
              <w:bottom w:val="single" w:sz="4" w:space="0" w:color="000000"/>
              <w:right w:val="single" w:sz="4" w:space="0" w:color="000000"/>
            </w:tcBorders>
          </w:tcPr>
          <w:p w14:paraId="032A8EC5" w14:textId="77777777" w:rsidR="00263752" w:rsidRPr="00815C08" w:rsidRDefault="00263752" w:rsidP="00477C50">
            <w:pPr>
              <w:pStyle w:val="TableParagraph"/>
              <w:numPr>
                <w:ilvl w:val="0"/>
                <w:numId w:val="26"/>
              </w:numPr>
              <w:tabs>
                <w:tab w:val="left" w:pos="467"/>
              </w:tabs>
              <w:kinsoku w:val="0"/>
              <w:overflowPunct w:val="0"/>
              <w:ind w:right="221"/>
              <w:rPr>
                <w:i/>
                <w:iCs/>
                <w:color w:val="7E7E7E"/>
              </w:rPr>
            </w:pPr>
            <w:r w:rsidRPr="00815C08">
              <w:rPr>
                <w:i/>
                <w:iCs/>
                <w:color w:val="7E7E7E"/>
              </w:rPr>
              <w:t>Goals and Objectives are the quantifiable results the recipient expects to achieve over the five year period. Goals should be realistic, achievable,</w:t>
            </w:r>
            <w:r w:rsidRPr="00815C08">
              <w:rPr>
                <w:i/>
                <w:iCs/>
                <w:color w:val="7E7E7E"/>
                <w:spacing w:val="-25"/>
              </w:rPr>
              <w:t xml:space="preserve"> </w:t>
            </w:r>
            <w:r w:rsidRPr="00815C08">
              <w:rPr>
                <w:i/>
                <w:iCs/>
                <w:color w:val="7E7E7E"/>
              </w:rPr>
              <w:t>yet challenging and should include a</w:t>
            </w:r>
            <w:r w:rsidRPr="00815C08">
              <w:rPr>
                <w:i/>
                <w:iCs/>
                <w:color w:val="7E7E7E"/>
                <w:spacing w:val="-12"/>
              </w:rPr>
              <w:t xml:space="preserve"> </w:t>
            </w:r>
            <w:r w:rsidRPr="00815C08">
              <w:rPr>
                <w:i/>
                <w:iCs/>
                <w:color w:val="7E7E7E"/>
              </w:rPr>
              <w:t>timeline.</w:t>
            </w:r>
          </w:p>
          <w:p w14:paraId="12B3BD96" w14:textId="77777777" w:rsidR="00263752" w:rsidRPr="00815C08" w:rsidRDefault="00263752" w:rsidP="00477C50">
            <w:pPr>
              <w:pStyle w:val="TableParagraph"/>
              <w:numPr>
                <w:ilvl w:val="0"/>
                <w:numId w:val="26"/>
              </w:numPr>
              <w:tabs>
                <w:tab w:val="left" w:pos="467"/>
              </w:tabs>
              <w:kinsoku w:val="0"/>
              <w:overflowPunct w:val="0"/>
              <w:ind w:right="305"/>
              <w:rPr>
                <w:i/>
                <w:iCs/>
                <w:color w:val="7E7E7E"/>
              </w:rPr>
            </w:pPr>
            <w:r w:rsidRPr="00815C08">
              <w:rPr>
                <w:i/>
                <w:iCs/>
                <w:color w:val="7E7E7E"/>
              </w:rPr>
              <w:t>Example objectives include amount of MRDT revenue, visitation levels, or visitor revenue desired by a certain date. If an objective is difficult to measure, indicators can be used; for example, the increase in visitors to</w:t>
            </w:r>
            <w:r w:rsidRPr="00815C08">
              <w:rPr>
                <w:i/>
                <w:iCs/>
                <w:color w:val="7E7E7E"/>
                <w:spacing w:val="-23"/>
              </w:rPr>
              <w:t xml:space="preserve"> </w:t>
            </w:r>
            <w:r w:rsidRPr="00815C08">
              <w:rPr>
                <w:i/>
                <w:iCs/>
                <w:color w:val="7E7E7E"/>
              </w:rPr>
              <w:t>a sample of operators or the number of enquiries at a website or visitor center could be indicators for overall visitation</w:t>
            </w:r>
            <w:r w:rsidRPr="00815C08">
              <w:rPr>
                <w:i/>
                <w:iCs/>
                <w:color w:val="7E7E7E"/>
                <w:spacing w:val="-18"/>
              </w:rPr>
              <w:t xml:space="preserve"> </w:t>
            </w:r>
            <w:r w:rsidRPr="00815C08">
              <w:rPr>
                <w:i/>
                <w:iCs/>
                <w:color w:val="7E7E7E"/>
              </w:rPr>
              <w:t>levels.</w:t>
            </w:r>
          </w:p>
          <w:p w14:paraId="147CE8CE" w14:textId="77777777" w:rsidR="00263752" w:rsidRPr="00815C08" w:rsidRDefault="00263752" w:rsidP="00477C50">
            <w:pPr>
              <w:pStyle w:val="TableParagraph"/>
              <w:numPr>
                <w:ilvl w:val="0"/>
                <w:numId w:val="26"/>
              </w:numPr>
              <w:tabs>
                <w:tab w:val="left" w:pos="467"/>
              </w:tabs>
              <w:kinsoku w:val="0"/>
              <w:overflowPunct w:val="0"/>
              <w:spacing w:line="305" w:lineRule="exact"/>
              <w:rPr>
                <w:rFonts w:ascii="Times New Roman" w:hAnsi="Times New Roman" w:cs="Times New Roman"/>
              </w:rPr>
            </w:pPr>
            <w:r w:rsidRPr="00815C08">
              <w:rPr>
                <w:i/>
                <w:iCs/>
                <w:color w:val="7E7E7E"/>
              </w:rPr>
              <w:t>Targets should be identified for all Objectives for the five year</w:t>
            </w:r>
            <w:r w:rsidRPr="00815C08">
              <w:rPr>
                <w:i/>
                <w:iCs/>
                <w:color w:val="7E7E7E"/>
                <w:spacing w:val="-26"/>
              </w:rPr>
              <w:t xml:space="preserve"> </w:t>
            </w:r>
            <w:r w:rsidRPr="00815C08">
              <w:rPr>
                <w:i/>
                <w:iCs/>
                <w:color w:val="7E7E7E"/>
              </w:rPr>
              <w:t>period.</w:t>
            </w:r>
          </w:p>
        </w:tc>
      </w:tr>
      <w:tr w:rsidR="00263752" w:rsidRPr="00815C08" w14:paraId="145139AC" w14:textId="77777777">
        <w:trPr>
          <w:trHeight w:hRule="exact" w:val="2686"/>
        </w:trPr>
        <w:tc>
          <w:tcPr>
            <w:tcW w:w="2470" w:type="dxa"/>
            <w:tcBorders>
              <w:top w:val="single" w:sz="4" w:space="0" w:color="000000"/>
              <w:left w:val="single" w:sz="4" w:space="0" w:color="000000"/>
              <w:bottom w:val="single" w:sz="4" w:space="0" w:color="000000"/>
              <w:right w:val="single" w:sz="4" w:space="0" w:color="000000"/>
            </w:tcBorders>
          </w:tcPr>
          <w:p w14:paraId="5A7F57DE" w14:textId="77777777" w:rsidR="00263752" w:rsidRPr="00815C08" w:rsidRDefault="00263752">
            <w:pPr>
              <w:pStyle w:val="TableParagraph"/>
              <w:kinsoku w:val="0"/>
              <w:overflowPunct w:val="0"/>
              <w:ind w:right="795"/>
              <w:rPr>
                <w:rFonts w:ascii="Times New Roman" w:hAnsi="Times New Roman" w:cs="Times New Roman"/>
              </w:rPr>
            </w:pPr>
            <w:r w:rsidRPr="00815C08">
              <w:rPr>
                <w:b/>
                <w:bCs/>
              </w:rPr>
              <w:t>Strategies - Key Actions</w:t>
            </w:r>
          </w:p>
        </w:tc>
        <w:tc>
          <w:tcPr>
            <w:tcW w:w="7881" w:type="dxa"/>
            <w:tcBorders>
              <w:top w:val="single" w:sz="4" w:space="0" w:color="000000"/>
              <w:left w:val="single" w:sz="4" w:space="0" w:color="000000"/>
              <w:bottom w:val="single" w:sz="4" w:space="0" w:color="000000"/>
              <w:right w:val="single" w:sz="4" w:space="0" w:color="000000"/>
            </w:tcBorders>
          </w:tcPr>
          <w:p w14:paraId="625ABB22" w14:textId="77777777" w:rsidR="00263752" w:rsidRPr="00815C08" w:rsidRDefault="00263752" w:rsidP="00477C50">
            <w:pPr>
              <w:pStyle w:val="TableParagraph"/>
              <w:numPr>
                <w:ilvl w:val="0"/>
                <w:numId w:val="25"/>
              </w:numPr>
              <w:tabs>
                <w:tab w:val="left" w:pos="467"/>
              </w:tabs>
              <w:kinsoku w:val="0"/>
              <w:overflowPunct w:val="0"/>
              <w:spacing w:line="242" w:lineRule="auto"/>
              <w:ind w:right="214"/>
              <w:rPr>
                <w:i/>
                <w:iCs/>
                <w:color w:val="7E7E7E"/>
              </w:rPr>
            </w:pPr>
            <w:r w:rsidRPr="00815C08">
              <w:rPr>
                <w:i/>
                <w:iCs/>
                <w:color w:val="7E7E7E"/>
              </w:rPr>
              <w:t>Strategies describe the broad direction the community will take to</w:t>
            </w:r>
            <w:r w:rsidRPr="00815C08">
              <w:rPr>
                <w:i/>
                <w:iCs/>
                <w:color w:val="7E7E7E"/>
                <w:spacing w:val="-27"/>
              </w:rPr>
              <w:t xml:space="preserve"> </w:t>
            </w:r>
            <w:r w:rsidRPr="00815C08">
              <w:rPr>
                <w:i/>
                <w:iCs/>
                <w:color w:val="7E7E7E"/>
              </w:rPr>
              <w:t>achieve the stated goals and</w:t>
            </w:r>
            <w:r w:rsidRPr="00815C08">
              <w:rPr>
                <w:i/>
                <w:iCs/>
                <w:color w:val="7E7E7E"/>
                <w:spacing w:val="-11"/>
              </w:rPr>
              <w:t xml:space="preserve"> </w:t>
            </w:r>
            <w:r w:rsidRPr="00815C08">
              <w:rPr>
                <w:i/>
                <w:iCs/>
                <w:color w:val="7E7E7E"/>
              </w:rPr>
              <w:t>objectives.</w:t>
            </w:r>
          </w:p>
          <w:p w14:paraId="4DC9FF3C" w14:textId="77777777" w:rsidR="00263752" w:rsidRPr="00815C08" w:rsidRDefault="00263752" w:rsidP="00477C50">
            <w:pPr>
              <w:pStyle w:val="TableParagraph"/>
              <w:numPr>
                <w:ilvl w:val="0"/>
                <w:numId w:val="25"/>
              </w:numPr>
              <w:tabs>
                <w:tab w:val="left" w:pos="467"/>
              </w:tabs>
              <w:kinsoku w:val="0"/>
              <w:overflowPunct w:val="0"/>
              <w:spacing w:before="4" w:line="292" w:lineRule="exact"/>
              <w:ind w:right="170"/>
              <w:rPr>
                <w:i/>
                <w:iCs/>
                <w:color w:val="7E7E7E"/>
              </w:rPr>
            </w:pPr>
            <w:r w:rsidRPr="00815C08">
              <w:rPr>
                <w:i/>
                <w:iCs/>
                <w:color w:val="7E7E7E"/>
              </w:rPr>
              <w:t>Strategies look longer term and may not change from year to year while tactics are short-term actions to achieve the implementation of a</w:t>
            </w:r>
            <w:r w:rsidRPr="00815C08">
              <w:rPr>
                <w:i/>
                <w:iCs/>
                <w:color w:val="7E7E7E"/>
                <w:spacing w:val="-30"/>
              </w:rPr>
              <w:t xml:space="preserve"> </w:t>
            </w:r>
            <w:r w:rsidRPr="00815C08">
              <w:rPr>
                <w:i/>
                <w:iCs/>
                <w:color w:val="7E7E7E"/>
              </w:rPr>
              <w:t>strategy.</w:t>
            </w:r>
          </w:p>
          <w:p w14:paraId="5951929D" w14:textId="77777777" w:rsidR="00263752" w:rsidRPr="00815C08" w:rsidRDefault="00263752" w:rsidP="00477C50">
            <w:pPr>
              <w:pStyle w:val="TableParagraph"/>
              <w:numPr>
                <w:ilvl w:val="0"/>
                <w:numId w:val="25"/>
              </w:numPr>
              <w:tabs>
                <w:tab w:val="left" w:pos="467"/>
              </w:tabs>
              <w:kinsoku w:val="0"/>
              <w:overflowPunct w:val="0"/>
              <w:spacing w:before="4"/>
              <w:ind w:right="436"/>
              <w:rPr>
                <w:i/>
                <w:iCs/>
                <w:color w:val="7E7E7E"/>
              </w:rPr>
            </w:pPr>
            <w:r w:rsidRPr="00815C08">
              <w:rPr>
                <w:i/>
                <w:iCs/>
                <w:color w:val="7E7E7E"/>
              </w:rPr>
              <w:t>Strategies could include but are not limited to promotional strategies</w:t>
            </w:r>
            <w:r w:rsidRPr="00815C08">
              <w:rPr>
                <w:i/>
                <w:iCs/>
                <w:color w:val="7E7E7E"/>
                <w:spacing w:val="-21"/>
              </w:rPr>
              <w:t xml:space="preserve"> </w:t>
            </w:r>
            <w:r w:rsidRPr="00815C08">
              <w:rPr>
                <w:i/>
                <w:iCs/>
                <w:color w:val="7E7E7E"/>
              </w:rPr>
              <w:t>as well as relevant Destination development and Product experience and visitor services</w:t>
            </w:r>
            <w:r w:rsidRPr="00815C08">
              <w:rPr>
                <w:i/>
                <w:iCs/>
                <w:color w:val="7E7E7E"/>
                <w:spacing w:val="-10"/>
              </w:rPr>
              <w:t xml:space="preserve"> </w:t>
            </w:r>
            <w:r w:rsidRPr="00815C08">
              <w:rPr>
                <w:i/>
                <w:iCs/>
                <w:color w:val="7E7E7E"/>
              </w:rPr>
              <w:t>strategies:</w:t>
            </w:r>
          </w:p>
          <w:p w14:paraId="29726781" w14:textId="77777777" w:rsidR="00263752" w:rsidRPr="00815C08" w:rsidRDefault="00263752">
            <w:pPr>
              <w:pStyle w:val="TableParagraph"/>
              <w:kinsoku w:val="0"/>
              <w:overflowPunct w:val="0"/>
              <w:spacing w:before="11"/>
              <w:ind w:left="0"/>
              <w:rPr>
                <w:sz w:val="23"/>
                <w:szCs w:val="23"/>
              </w:rPr>
            </w:pPr>
          </w:p>
          <w:p w14:paraId="24F98ADE" w14:textId="77777777" w:rsidR="00263752" w:rsidRPr="00815C08" w:rsidRDefault="00263752">
            <w:pPr>
              <w:pStyle w:val="TableParagraph"/>
              <w:kinsoku w:val="0"/>
              <w:overflowPunct w:val="0"/>
              <w:ind w:left="826"/>
              <w:rPr>
                <w:rFonts w:ascii="Times New Roman" w:hAnsi="Times New Roman" w:cs="Times New Roman"/>
              </w:rPr>
            </w:pPr>
            <w:r w:rsidRPr="00815C08">
              <w:rPr>
                <w:rFonts w:ascii="Courier New" w:hAnsi="Courier New" w:cs="Courier New"/>
                <w:color w:val="7E7E7E"/>
              </w:rPr>
              <w:t xml:space="preserve">o </w:t>
            </w:r>
            <w:r w:rsidRPr="00815C08">
              <w:rPr>
                <w:i/>
                <w:iCs/>
                <w:color w:val="7E7E7E"/>
              </w:rPr>
              <w:t>Examples of promotional strategies are social media, media</w:t>
            </w:r>
          </w:p>
        </w:tc>
      </w:tr>
    </w:tbl>
    <w:p w14:paraId="0B1E38DB" w14:textId="77777777" w:rsidR="00263752" w:rsidRPr="00815C08" w:rsidRDefault="00263752">
      <w:pPr>
        <w:rPr>
          <w:rFonts w:ascii="Times New Roman" w:hAnsi="Times New Roman" w:cs="Times New Roman"/>
        </w:rPr>
        <w:sectPr w:rsidR="00263752" w:rsidRPr="00815C08" w:rsidSect="001C71F0">
          <w:pgSz w:w="12240" w:h="15840"/>
          <w:pgMar w:top="1360" w:right="780" w:bottom="920" w:left="720" w:header="190" w:footer="723" w:gutter="0"/>
          <w:cols w:space="720" w:equalWidth="0">
            <w:col w:w="10740"/>
          </w:cols>
          <w:noEndnote/>
        </w:sectPr>
      </w:pPr>
    </w:p>
    <w:tbl>
      <w:tblPr>
        <w:tblW w:w="0" w:type="auto"/>
        <w:tblInd w:w="271" w:type="dxa"/>
        <w:tblLayout w:type="fixed"/>
        <w:tblCellMar>
          <w:left w:w="0" w:type="dxa"/>
          <w:right w:w="0" w:type="dxa"/>
        </w:tblCellMar>
        <w:tblLook w:val="0000" w:firstRow="0" w:lastRow="0" w:firstColumn="0" w:lastColumn="0" w:noHBand="0" w:noVBand="0"/>
      </w:tblPr>
      <w:tblGrid>
        <w:gridCol w:w="2470"/>
        <w:gridCol w:w="7881"/>
      </w:tblGrid>
      <w:tr w:rsidR="00263752" w:rsidRPr="00815C08" w14:paraId="0D0BA398" w14:textId="77777777">
        <w:trPr>
          <w:trHeight w:hRule="exact" w:val="303"/>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224075"/>
          </w:tcPr>
          <w:p w14:paraId="2177D3F8" w14:textId="77777777" w:rsidR="00263752" w:rsidRPr="00815C08" w:rsidRDefault="00263752">
            <w:pPr>
              <w:pStyle w:val="TableParagraph"/>
              <w:kinsoku w:val="0"/>
              <w:overflowPunct w:val="0"/>
              <w:spacing w:line="283" w:lineRule="exact"/>
              <w:rPr>
                <w:rFonts w:ascii="Times New Roman" w:hAnsi="Times New Roman" w:cs="Times New Roman"/>
              </w:rPr>
            </w:pPr>
            <w:r w:rsidRPr="00815C08">
              <w:rPr>
                <w:b/>
                <w:bCs/>
                <w:color w:val="FFFFFF"/>
              </w:rPr>
              <w:lastRenderedPageBreak/>
              <w:t>Section 1:  Five-Year Strategic Overview</w:t>
            </w:r>
          </w:p>
        </w:tc>
      </w:tr>
      <w:tr w:rsidR="00263752" w:rsidRPr="00815C08" w14:paraId="0824C18D" w14:textId="77777777">
        <w:trPr>
          <w:trHeight w:hRule="exact" w:val="3553"/>
        </w:trPr>
        <w:tc>
          <w:tcPr>
            <w:tcW w:w="2470" w:type="dxa"/>
            <w:tcBorders>
              <w:top w:val="single" w:sz="4" w:space="0" w:color="000000"/>
              <w:left w:val="single" w:sz="4" w:space="0" w:color="000000"/>
              <w:bottom w:val="single" w:sz="4" w:space="0" w:color="000000"/>
              <w:right w:val="single" w:sz="4" w:space="0" w:color="000000"/>
            </w:tcBorders>
          </w:tcPr>
          <w:p w14:paraId="128FB12C" w14:textId="77777777" w:rsidR="00263752" w:rsidRPr="00815C08" w:rsidRDefault="00263752">
            <w:pPr>
              <w:rPr>
                <w:rFonts w:ascii="Times New Roman" w:hAnsi="Times New Roman" w:cs="Times New Roman"/>
              </w:rPr>
            </w:pPr>
          </w:p>
        </w:tc>
        <w:tc>
          <w:tcPr>
            <w:tcW w:w="7881" w:type="dxa"/>
            <w:tcBorders>
              <w:top w:val="single" w:sz="4" w:space="0" w:color="000000"/>
              <w:left w:val="single" w:sz="4" w:space="0" w:color="000000"/>
              <w:bottom w:val="single" w:sz="4" w:space="0" w:color="000000"/>
              <w:right w:val="single" w:sz="4" w:space="0" w:color="000000"/>
            </w:tcBorders>
          </w:tcPr>
          <w:p w14:paraId="2D8CAC3E" w14:textId="77777777" w:rsidR="00263752" w:rsidRPr="00815C08" w:rsidRDefault="00263752">
            <w:pPr>
              <w:pStyle w:val="TableParagraph"/>
              <w:kinsoku w:val="0"/>
              <w:overflowPunct w:val="0"/>
              <w:ind w:left="1186"/>
              <w:rPr>
                <w:i/>
                <w:iCs/>
                <w:color w:val="7E7E7E"/>
              </w:rPr>
            </w:pPr>
            <w:r w:rsidRPr="00815C08">
              <w:rPr>
                <w:i/>
                <w:iCs/>
                <w:color w:val="7E7E7E"/>
              </w:rPr>
              <w:t>relations, advertising, joint or levered promotions, or consumer shows.</w:t>
            </w:r>
          </w:p>
          <w:p w14:paraId="08B89667" w14:textId="77777777" w:rsidR="00263752" w:rsidRPr="00815C08" w:rsidRDefault="00263752" w:rsidP="00477C50">
            <w:pPr>
              <w:pStyle w:val="TableParagraph"/>
              <w:numPr>
                <w:ilvl w:val="0"/>
                <w:numId w:val="24"/>
              </w:numPr>
              <w:tabs>
                <w:tab w:val="left" w:pos="1187"/>
              </w:tabs>
              <w:kinsoku w:val="0"/>
              <w:overflowPunct w:val="0"/>
              <w:spacing w:before="12" w:line="237" w:lineRule="auto"/>
              <w:ind w:right="416"/>
              <w:rPr>
                <w:i/>
                <w:iCs/>
                <w:color w:val="7E7E7E"/>
              </w:rPr>
            </w:pPr>
            <w:r w:rsidRPr="00815C08">
              <w:rPr>
                <w:i/>
                <w:iCs/>
                <w:color w:val="7E7E7E"/>
              </w:rPr>
              <w:t>Destination development and product experience strategies</w:t>
            </w:r>
            <w:r w:rsidRPr="00815C08">
              <w:rPr>
                <w:i/>
                <w:iCs/>
                <w:color w:val="7E7E7E"/>
                <w:spacing w:val="-18"/>
              </w:rPr>
              <w:t xml:space="preserve"> </w:t>
            </w:r>
            <w:r w:rsidRPr="00815C08">
              <w:rPr>
                <w:i/>
                <w:iCs/>
                <w:color w:val="7E7E7E"/>
              </w:rPr>
              <w:t>may include those addressing infrastructure and policy issues, or products for tourism</w:t>
            </w:r>
            <w:r w:rsidRPr="00815C08">
              <w:rPr>
                <w:i/>
                <w:iCs/>
                <w:color w:val="7E7E7E"/>
                <w:spacing w:val="-12"/>
              </w:rPr>
              <w:t xml:space="preserve"> </w:t>
            </w:r>
            <w:r w:rsidRPr="00815C08">
              <w:rPr>
                <w:i/>
                <w:iCs/>
                <w:color w:val="7E7E7E"/>
              </w:rPr>
              <w:t>development.</w:t>
            </w:r>
          </w:p>
          <w:p w14:paraId="2C6E92A9" w14:textId="77777777" w:rsidR="00263752" w:rsidRPr="00815C08" w:rsidRDefault="00263752" w:rsidP="00477C50">
            <w:pPr>
              <w:pStyle w:val="TableParagraph"/>
              <w:numPr>
                <w:ilvl w:val="0"/>
                <w:numId w:val="24"/>
              </w:numPr>
              <w:tabs>
                <w:tab w:val="left" w:pos="1187"/>
              </w:tabs>
              <w:kinsoku w:val="0"/>
              <w:overflowPunct w:val="0"/>
              <w:spacing w:before="5" w:line="235" w:lineRule="auto"/>
              <w:ind w:right="232"/>
              <w:rPr>
                <w:i/>
                <w:iCs/>
                <w:color w:val="7E7E7E"/>
              </w:rPr>
            </w:pPr>
            <w:r w:rsidRPr="00815C08">
              <w:rPr>
                <w:i/>
                <w:iCs/>
                <w:color w:val="7E7E7E"/>
              </w:rPr>
              <w:t>Visitor services strategies may include approaches to satisfy</w:t>
            </w:r>
            <w:r w:rsidRPr="00815C08">
              <w:rPr>
                <w:i/>
                <w:iCs/>
                <w:color w:val="7E7E7E"/>
                <w:spacing w:val="-22"/>
              </w:rPr>
              <w:t xml:space="preserve"> </w:t>
            </w:r>
            <w:r w:rsidRPr="00815C08">
              <w:rPr>
                <w:i/>
                <w:iCs/>
                <w:color w:val="7E7E7E"/>
              </w:rPr>
              <w:t>visitor information</w:t>
            </w:r>
            <w:r w:rsidRPr="00815C08">
              <w:rPr>
                <w:i/>
                <w:iCs/>
                <w:color w:val="7E7E7E"/>
                <w:spacing w:val="-10"/>
              </w:rPr>
              <w:t xml:space="preserve"> </w:t>
            </w:r>
            <w:r w:rsidRPr="00815C08">
              <w:rPr>
                <w:i/>
                <w:iCs/>
                <w:color w:val="7E7E7E"/>
              </w:rPr>
              <w:t>needs.</w:t>
            </w:r>
          </w:p>
          <w:p w14:paraId="28FD1B70" w14:textId="77777777" w:rsidR="00263752" w:rsidRPr="00815C08" w:rsidRDefault="00263752" w:rsidP="00477C50">
            <w:pPr>
              <w:pStyle w:val="TableParagraph"/>
              <w:numPr>
                <w:ilvl w:val="0"/>
                <w:numId w:val="23"/>
              </w:numPr>
              <w:tabs>
                <w:tab w:val="left" w:pos="467"/>
              </w:tabs>
              <w:kinsoku w:val="0"/>
              <w:overflowPunct w:val="0"/>
              <w:ind w:right="365"/>
              <w:rPr>
                <w:i/>
                <w:iCs/>
                <w:color w:val="7E7E7E"/>
              </w:rPr>
            </w:pPr>
            <w:r w:rsidRPr="00815C08">
              <w:rPr>
                <w:i/>
                <w:iCs/>
                <w:color w:val="7E7E7E"/>
              </w:rPr>
              <w:t>Applicants should provide a description of the overall resource</w:t>
            </w:r>
            <w:r w:rsidRPr="00815C08">
              <w:rPr>
                <w:i/>
                <w:iCs/>
                <w:color w:val="7E7E7E"/>
                <w:spacing w:val="-26"/>
              </w:rPr>
              <w:t xml:space="preserve"> </w:t>
            </w:r>
            <w:r w:rsidRPr="00815C08">
              <w:rPr>
                <w:i/>
                <w:iCs/>
                <w:color w:val="7E7E7E"/>
              </w:rPr>
              <w:t>allocation by major</w:t>
            </w:r>
            <w:r w:rsidRPr="00815C08">
              <w:rPr>
                <w:i/>
                <w:iCs/>
                <w:color w:val="7E7E7E"/>
                <w:spacing w:val="-8"/>
              </w:rPr>
              <w:t xml:space="preserve"> </w:t>
            </w:r>
            <w:r w:rsidRPr="00815C08">
              <w:rPr>
                <w:i/>
                <w:iCs/>
                <w:color w:val="7E7E7E"/>
              </w:rPr>
              <w:t>category</w:t>
            </w:r>
          </w:p>
          <w:p w14:paraId="11125A74" w14:textId="77777777" w:rsidR="00263752" w:rsidRPr="00815C08" w:rsidRDefault="00263752" w:rsidP="00477C50">
            <w:pPr>
              <w:pStyle w:val="TableParagraph"/>
              <w:numPr>
                <w:ilvl w:val="0"/>
                <w:numId w:val="23"/>
              </w:numPr>
              <w:tabs>
                <w:tab w:val="left" w:pos="467"/>
              </w:tabs>
              <w:kinsoku w:val="0"/>
              <w:overflowPunct w:val="0"/>
              <w:ind w:right="220"/>
              <w:rPr>
                <w:rFonts w:ascii="Times New Roman" w:hAnsi="Times New Roman" w:cs="Times New Roman"/>
              </w:rPr>
            </w:pPr>
            <w:r w:rsidRPr="00815C08">
              <w:rPr>
                <w:i/>
                <w:iCs/>
                <w:color w:val="7E7E7E"/>
              </w:rPr>
              <w:t>Applicants should list key actions for each year of the five year period</w:t>
            </w:r>
            <w:r w:rsidRPr="00815C08">
              <w:rPr>
                <w:i/>
                <w:iCs/>
                <w:color w:val="7E7E7E"/>
                <w:spacing w:val="-30"/>
              </w:rPr>
              <w:t xml:space="preserve"> </w:t>
            </w:r>
            <w:r w:rsidRPr="00815C08">
              <w:rPr>
                <w:i/>
                <w:iCs/>
                <w:color w:val="7E7E7E"/>
              </w:rPr>
              <w:t>with more detail in the first three</w:t>
            </w:r>
            <w:r w:rsidRPr="00815C08">
              <w:rPr>
                <w:i/>
                <w:iCs/>
                <w:color w:val="7E7E7E"/>
                <w:spacing w:val="-12"/>
              </w:rPr>
              <w:t xml:space="preserve"> </w:t>
            </w:r>
            <w:r w:rsidRPr="00815C08">
              <w:rPr>
                <w:i/>
                <w:iCs/>
                <w:color w:val="7E7E7E"/>
              </w:rPr>
              <w:t>years.</w:t>
            </w:r>
          </w:p>
        </w:tc>
      </w:tr>
      <w:tr w:rsidR="00263752" w:rsidRPr="00815C08" w14:paraId="08929277" w14:textId="77777777">
        <w:trPr>
          <w:trHeight w:hRule="exact" w:val="2390"/>
        </w:trPr>
        <w:tc>
          <w:tcPr>
            <w:tcW w:w="2470" w:type="dxa"/>
            <w:tcBorders>
              <w:top w:val="single" w:sz="4" w:space="0" w:color="000000"/>
              <w:left w:val="single" w:sz="4" w:space="0" w:color="000000"/>
              <w:bottom w:val="single" w:sz="4" w:space="0" w:color="000000"/>
              <w:right w:val="single" w:sz="4" w:space="0" w:color="000000"/>
            </w:tcBorders>
          </w:tcPr>
          <w:p w14:paraId="0521F48D" w14:textId="77777777" w:rsidR="00263752" w:rsidRPr="00815C08" w:rsidRDefault="00263752">
            <w:pPr>
              <w:pStyle w:val="TableParagraph"/>
              <w:kinsoku w:val="0"/>
              <w:overflowPunct w:val="0"/>
              <w:spacing w:line="283" w:lineRule="exact"/>
              <w:rPr>
                <w:rFonts w:ascii="Times New Roman" w:hAnsi="Times New Roman" w:cs="Times New Roman"/>
              </w:rPr>
            </w:pPr>
            <w:r w:rsidRPr="00815C08">
              <w:rPr>
                <w:b/>
                <w:bCs/>
              </w:rPr>
              <w:t>Brand Positioning</w:t>
            </w:r>
          </w:p>
        </w:tc>
        <w:tc>
          <w:tcPr>
            <w:tcW w:w="7881" w:type="dxa"/>
            <w:tcBorders>
              <w:top w:val="single" w:sz="4" w:space="0" w:color="000000"/>
              <w:left w:val="single" w:sz="4" w:space="0" w:color="000000"/>
              <w:bottom w:val="single" w:sz="4" w:space="0" w:color="000000"/>
              <w:right w:val="single" w:sz="4" w:space="0" w:color="000000"/>
            </w:tcBorders>
          </w:tcPr>
          <w:p w14:paraId="02AF6CCA" w14:textId="77777777" w:rsidR="00263752" w:rsidRPr="00815C08" w:rsidRDefault="00263752">
            <w:pPr>
              <w:pStyle w:val="TableParagraph"/>
              <w:kinsoku w:val="0"/>
              <w:overflowPunct w:val="0"/>
              <w:spacing w:line="282" w:lineRule="exact"/>
              <w:ind w:left="105"/>
              <w:rPr>
                <w:i/>
                <w:iCs/>
                <w:color w:val="7E7E7E"/>
              </w:rPr>
            </w:pPr>
            <w:r w:rsidRPr="00815C08">
              <w:rPr>
                <w:i/>
                <w:iCs/>
                <w:color w:val="7E7E7E"/>
              </w:rPr>
              <w:t>Please provide the following:</w:t>
            </w:r>
          </w:p>
          <w:p w14:paraId="1EED3144" w14:textId="77777777" w:rsidR="00263752" w:rsidRPr="00815C08" w:rsidRDefault="00263752" w:rsidP="00477C50">
            <w:pPr>
              <w:pStyle w:val="TableParagraph"/>
              <w:numPr>
                <w:ilvl w:val="0"/>
                <w:numId w:val="22"/>
              </w:numPr>
              <w:tabs>
                <w:tab w:val="left" w:pos="467"/>
              </w:tabs>
              <w:kinsoku w:val="0"/>
              <w:overflowPunct w:val="0"/>
              <w:ind w:right="139"/>
              <w:rPr>
                <w:i/>
                <w:iCs/>
                <w:color w:val="7E7E7E"/>
              </w:rPr>
            </w:pPr>
            <w:r w:rsidRPr="00815C08">
              <w:rPr>
                <w:i/>
                <w:iCs/>
                <w:color w:val="7E7E7E"/>
              </w:rPr>
              <w:t>A statement that clearly defines how the community will be positioned</w:t>
            </w:r>
            <w:r w:rsidRPr="00815C08">
              <w:rPr>
                <w:i/>
                <w:iCs/>
                <w:color w:val="7E7E7E"/>
                <w:spacing w:val="-26"/>
              </w:rPr>
              <w:t xml:space="preserve"> </w:t>
            </w:r>
            <w:r w:rsidRPr="00815C08">
              <w:rPr>
                <w:i/>
                <w:iCs/>
                <w:color w:val="7E7E7E"/>
              </w:rPr>
              <w:t>and the</w:t>
            </w:r>
            <w:r w:rsidRPr="00815C08">
              <w:rPr>
                <w:i/>
                <w:iCs/>
                <w:color w:val="7E7E7E"/>
                <w:spacing w:val="-5"/>
              </w:rPr>
              <w:t xml:space="preserve"> </w:t>
            </w:r>
            <w:r w:rsidRPr="00815C08">
              <w:rPr>
                <w:i/>
                <w:iCs/>
                <w:color w:val="7E7E7E"/>
              </w:rPr>
              <w:t>rationale.</w:t>
            </w:r>
          </w:p>
          <w:p w14:paraId="0C87B3CF" w14:textId="77777777" w:rsidR="00263752" w:rsidRPr="00815C08" w:rsidRDefault="00263752" w:rsidP="00477C50">
            <w:pPr>
              <w:pStyle w:val="TableParagraph"/>
              <w:numPr>
                <w:ilvl w:val="0"/>
                <w:numId w:val="22"/>
              </w:numPr>
              <w:tabs>
                <w:tab w:val="left" w:pos="467"/>
              </w:tabs>
              <w:kinsoku w:val="0"/>
              <w:overflowPunct w:val="0"/>
              <w:spacing w:line="242" w:lineRule="auto"/>
              <w:ind w:right="1298"/>
              <w:rPr>
                <w:i/>
                <w:iCs/>
                <w:color w:val="7E7E7E"/>
              </w:rPr>
            </w:pPr>
            <w:r w:rsidRPr="00815C08">
              <w:rPr>
                <w:i/>
                <w:iCs/>
                <w:color w:val="7E7E7E"/>
              </w:rPr>
              <w:t>This positioning statement should provide direction for</w:t>
            </w:r>
            <w:r w:rsidRPr="00815C08">
              <w:rPr>
                <w:i/>
                <w:iCs/>
                <w:color w:val="7E7E7E"/>
                <w:spacing w:val="-24"/>
              </w:rPr>
              <w:t xml:space="preserve"> </w:t>
            </w:r>
            <w:r w:rsidRPr="00815C08">
              <w:rPr>
                <w:i/>
                <w:iCs/>
                <w:color w:val="7E7E7E"/>
              </w:rPr>
              <w:t>product development and promotional</w:t>
            </w:r>
            <w:r w:rsidRPr="00815C08">
              <w:rPr>
                <w:i/>
                <w:iCs/>
                <w:color w:val="7E7E7E"/>
                <w:spacing w:val="-12"/>
              </w:rPr>
              <w:t xml:space="preserve"> </w:t>
            </w:r>
            <w:r w:rsidRPr="00815C08">
              <w:rPr>
                <w:i/>
                <w:iCs/>
                <w:color w:val="7E7E7E"/>
              </w:rPr>
              <w:t>activities.</w:t>
            </w:r>
          </w:p>
          <w:p w14:paraId="4D09B5DC" w14:textId="77777777" w:rsidR="00263752" w:rsidRPr="00815C08" w:rsidRDefault="00263752" w:rsidP="00477C50">
            <w:pPr>
              <w:pStyle w:val="TableParagraph"/>
              <w:numPr>
                <w:ilvl w:val="0"/>
                <w:numId w:val="22"/>
              </w:numPr>
              <w:tabs>
                <w:tab w:val="left" w:pos="467"/>
              </w:tabs>
              <w:kinsoku w:val="0"/>
              <w:overflowPunct w:val="0"/>
              <w:spacing w:before="4" w:line="292" w:lineRule="exact"/>
              <w:ind w:right="171"/>
              <w:rPr>
                <w:rFonts w:ascii="Times New Roman" w:hAnsi="Times New Roman" w:cs="Times New Roman"/>
              </w:rPr>
            </w:pPr>
            <w:r w:rsidRPr="00815C08">
              <w:rPr>
                <w:i/>
                <w:iCs/>
                <w:color w:val="7E7E7E"/>
              </w:rPr>
              <w:t>Brand positioning may include other communities clustered within a</w:t>
            </w:r>
            <w:r w:rsidRPr="00815C08">
              <w:rPr>
                <w:i/>
                <w:iCs/>
                <w:color w:val="7E7E7E"/>
                <w:spacing w:val="-26"/>
              </w:rPr>
              <w:t xml:space="preserve"> </w:t>
            </w:r>
            <w:r w:rsidRPr="00815C08">
              <w:rPr>
                <w:i/>
                <w:iCs/>
                <w:color w:val="7E7E7E"/>
              </w:rPr>
              <w:t>larger area.</w:t>
            </w:r>
          </w:p>
        </w:tc>
      </w:tr>
      <w:tr w:rsidR="00263752" w:rsidRPr="00815C08" w14:paraId="010C65CD" w14:textId="77777777">
        <w:trPr>
          <w:trHeight w:hRule="exact" w:val="1796"/>
        </w:trPr>
        <w:tc>
          <w:tcPr>
            <w:tcW w:w="2470" w:type="dxa"/>
            <w:tcBorders>
              <w:top w:val="single" w:sz="4" w:space="0" w:color="000000"/>
              <w:left w:val="single" w:sz="4" w:space="0" w:color="000000"/>
              <w:bottom w:val="single" w:sz="4" w:space="0" w:color="000000"/>
              <w:right w:val="single" w:sz="4" w:space="0" w:color="000000"/>
            </w:tcBorders>
          </w:tcPr>
          <w:p w14:paraId="7A099507" w14:textId="77777777" w:rsidR="00263752" w:rsidRPr="00815C08" w:rsidRDefault="00263752">
            <w:pPr>
              <w:pStyle w:val="TableParagraph"/>
              <w:kinsoku w:val="0"/>
              <w:overflowPunct w:val="0"/>
              <w:spacing w:line="283" w:lineRule="exact"/>
              <w:rPr>
                <w:rFonts w:ascii="Times New Roman" w:hAnsi="Times New Roman" w:cs="Times New Roman"/>
              </w:rPr>
            </w:pPr>
            <w:r w:rsidRPr="00815C08">
              <w:rPr>
                <w:b/>
                <w:bCs/>
              </w:rPr>
              <w:t>Target Markets</w:t>
            </w:r>
          </w:p>
        </w:tc>
        <w:tc>
          <w:tcPr>
            <w:tcW w:w="7881" w:type="dxa"/>
            <w:tcBorders>
              <w:top w:val="single" w:sz="4" w:space="0" w:color="000000"/>
              <w:left w:val="single" w:sz="4" w:space="0" w:color="000000"/>
              <w:bottom w:val="single" w:sz="4" w:space="0" w:color="000000"/>
              <w:right w:val="single" w:sz="4" w:space="0" w:color="000000"/>
            </w:tcBorders>
          </w:tcPr>
          <w:p w14:paraId="5CA7176A" w14:textId="77777777" w:rsidR="00263752" w:rsidRPr="00815C08" w:rsidRDefault="00263752">
            <w:pPr>
              <w:pStyle w:val="TableParagraph"/>
              <w:kinsoku w:val="0"/>
              <w:overflowPunct w:val="0"/>
              <w:spacing w:line="283" w:lineRule="exact"/>
              <w:ind w:left="105"/>
              <w:rPr>
                <w:i/>
                <w:iCs/>
                <w:color w:val="7E7E7E"/>
              </w:rPr>
            </w:pPr>
            <w:r w:rsidRPr="00815C08">
              <w:rPr>
                <w:i/>
                <w:iCs/>
                <w:color w:val="7E7E7E"/>
              </w:rPr>
              <w:t>Please provide:</w:t>
            </w:r>
          </w:p>
          <w:p w14:paraId="113A30AD" w14:textId="77777777" w:rsidR="00263752" w:rsidRPr="00815C08" w:rsidRDefault="00263752" w:rsidP="00477C50">
            <w:pPr>
              <w:pStyle w:val="TableParagraph"/>
              <w:numPr>
                <w:ilvl w:val="0"/>
                <w:numId w:val="21"/>
              </w:numPr>
              <w:tabs>
                <w:tab w:val="left" w:pos="467"/>
              </w:tabs>
              <w:kinsoku w:val="0"/>
              <w:overflowPunct w:val="0"/>
              <w:spacing w:before="1"/>
              <w:ind w:right="268"/>
              <w:rPr>
                <w:i/>
                <w:iCs/>
                <w:color w:val="7E7E7E"/>
              </w:rPr>
            </w:pPr>
            <w:r w:rsidRPr="00815C08">
              <w:rPr>
                <w:i/>
                <w:iCs/>
                <w:color w:val="7E7E7E"/>
              </w:rPr>
              <w:t>The types of visitors that are priorities for the community, stating</w:t>
            </w:r>
            <w:r w:rsidRPr="00815C08">
              <w:rPr>
                <w:i/>
                <w:iCs/>
                <w:color w:val="7E7E7E"/>
                <w:spacing w:val="-27"/>
              </w:rPr>
              <w:t xml:space="preserve"> </w:t>
            </w:r>
            <w:r w:rsidRPr="00815C08">
              <w:rPr>
                <w:i/>
                <w:iCs/>
                <w:color w:val="7E7E7E"/>
              </w:rPr>
              <w:t>primary and secondary target</w:t>
            </w:r>
            <w:r w:rsidRPr="00815C08">
              <w:rPr>
                <w:i/>
                <w:iCs/>
                <w:color w:val="7E7E7E"/>
                <w:spacing w:val="-12"/>
              </w:rPr>
              <w:t xml:space="preserve"> </w:t>
            </w:r>
            <w:r w:rsidRPr="00815C08">
              <w:rPr>
                <w:i/>
                <w:iCs/>
                <w:color w:val="7E7E7E"/>
              </w:rPr>
              <w:t>markets.</w:t>
            </w:r>
          </w:p>
          <w:p w14:paraId="006A174C" w14:textId="77777777" w:rsidR="00263752" w:rsidRPr="00815C08" w:rsidRDefault="00263752" w:rsidP="00477C50">
            <w:pPr>
              <w:pStyle w:val="TableParagraph"/>
              <w:numPr>
                <w:ilvl w:val="0"/>
                <w:numId w:val="21"/>
              </w:numPr>
              <w:tabs>
                <w:tab w:val="left" w:pos="467"/>
              </w:tabs>
              <w:kinsoku w:val="0"/>
              <w:overflowPunct w:val="0"/>
              <w:ind w:right="823"/>
              <w:rPr>
                <w:rFonts w:ascii="Times New Roman" w:hAnsi="Times New Roman" w:cs="Times New Roman"/>
              </w:rPr>
            </w:pPr>
            <w:r w:rsidRPr="00815C08">
              <w:rPr>
                <w:i/>
                <w:iCs/>
                <w:color w:val="7E7E7E"/>
              </w:rPr>
              <w:t>Geographic target markets, demographic, and activity-based target groups.</w:t>
            </w:r>
          </w:p>
        </w:tc>
      </w:tr>
      <w:tr w:rsidR="00263752" w:rsidRPr="00815C08" w14:paraId="1D72100F" w14:textId="77777777">
        <w:trPr>
          <w:trHeight w:hRule="exact" w:val="2977"/>
        </w:trPr>
        <w:tc>
          <w:tcPr>
            <w:tcW w:w="2470" w:type="dxa"/>
            <w:tcBorders>
              <w:top w:val="single" w:sz="4" w:space="0" w:color="000000"/>
              <w:left w:val="single" w:sz="4" w:space="0" w:color="000000"/>
              <w:bottom w:val="single" w:sz="4" w:space="0" w:color="000000"/>
              <w:right w:val="single" w:sz="4" w:space="0" w:color="000000"/>
            </w:tcBorders>
          </w:tcPr>
          <w:p w14:paraId="53AA1CE0" w14:textId="77777777" w:rsidR="00263752" w:rsidRPr="00815C08" w:rsidRDefault="00263752">
            <w:pPr>
              <w:pStyle w:val="TableParagraph"/>
              <w:kinsoku w:val="0"/>
              <w:overflowPunct w:val="0"/>
              <w:ind w:right="646"/>
              <w:rPr>
                <w:rFonts w:ascii="Times New Roman" w:hAnsi="Times New Roman" w:cs="Times New Roman"/>
              </w:rPr>
            </w:pPr>
            <w:r w:rsidRPr="00815C08">
              <w:rPr>
                <w:b/>
                <w:bCs/>
              </w:rPr>
              <w:t>Management, Governance, and Administration</w:t>
            </w:r>
          </w:p>
        </w:tc>
        <w:tc>
          <w:tcPr>
            <w:tcW w:w="7881" w:type="dxa"/>
            <w:tcBorders>
              <w:top w:val="single" w:sz="4" w:space="0" w:color="000000"/>
              <w:left w:val="single" w:sz="4" w:space="0" w:color="000000"/>
              <w:bottom w:val="single" w:sz="4" w:space="0" w:color="000000"/>
              <w:right w:val="single" w:sz="4" w:space="0" w:color="000000"/>
            </w:tcBorders>
          </w:tcPr>
          <w:p w14:paraId="40229394" w14:textId="77777777" w:rsidR="00263752" w:rsidRPr="00815C08" w:rsidRDefault="00263752">
            <w:pPr>
              <w:pStyle w:val="TableParagraph"/>
              <w:kinsoku w:val="0"/>
              <w:overflowPunct w:val="0"/>
              <w:spacing w:line="282" w:lineRule="exact"/>
              <w:ind w:left="105"/>
              <w:rPr>
                <w:i/>
                <w:iCs/>
                <w:color w:val="7E7E7E"/>
              </w:rPr>
            </w:pPr>
            <w:r w:rsidRPr="00815C08">
              <w:rPr>
                <w:i/>
                <w:iCs/>
                <w:color w:val="7E7E7E"/>
              </w:rPr>
              <w:t>Please provide:</w:t>
            </w:r>
          </w:p>
          <w:p w14:paraId="098469F6" w14:textId="77777777" w:rsidR="00263752" w:rsidRPr="00815C08" w:rsidRDefault="00263752" w:rsidP="00477C50">
            <w:pPr>
              <w:pStyle w:val="TableParagraph"/>
              <w:numPr>
                <w:ilvl w:val="0"/>
                <w:numId w:val="20"/>
              </w:numPr>
              <w:tabs>
                <w:tab w:val="left" w:pos="467"/>
              </w:tabs>
              <w:kinsoku w:val="0"/>
              <w:overflowPunct w:val="0"/>
              <w:ind w:right="1522"/>
              <w:rPr>
                <w:i/>
                <w:iCs/>
                <w:color w:val="7E7E7E"/>
              </w:rPr>
            </w:pPr>
            <w:r w:rsidRPr="00815C08">
              <w:rPr>
                <w:i/>
                <w:iCs/>
                <w:color w:val="7E7E7E"/>
              </w:rPr>
              <w:t>A description of the proposed management, governance</w:t>
            </w:r>
            <w:r w:rsidRPr="00815C08">
              <w:rPr>
                <w:i/>
                <w:iCs/>
                <w:color w:val="7E7E7E"/>
                <w:spacing w:val="-20"/>
              </w:rPr>
              <w:t xml:space="preserve"> </w:t>
            </w:r>
            <w:r w:rsidRPr="00815C08">
              <w:rPr>
                <w:i/>
                <w:iCs/>
                <w:color w:val="7E7E7E"/>
              </w:rPr>
              <w:t>and administration process for the activities and</w:t>
            </w:r>
            <w:r w:rsidRPr="00815C08">
              <w:rPr>
                <w:i/>
                <w:iCs/>
                <w:color w:val="7E7E7E"/>
                <w:spacing w:val="-20"/>
              </w:rPr>
              <w:t xml:space="preserve"> </w:t>
            </w:r>
            <w:r w:rsidRPr="00815C08">
              <w:rPr>
                <w:i/>
                <w:iCs/>
                <w:color w:val="7E7E7E"/>
              </w:rPr>
              <w:t>funds.</w:t>
            </w:r>
          </w:p>
          <w:p w14:paraId="37E1CA00" w14:textId="77777777" w:rsidR="00263752" w:rsidRPr="00815C08" w:rsidRDefault="00263752" w:rsidP="00477C50">
            <w:pPr>
              <w:pStyle w:val="TableParagraph"/>
              <w:numPr>
                <w:ilvl w:val="0"/>
                <w:numId w:val="20"/>
              </w:numPr>
              <w:tabs>
                <w:tab w:val="left" w:pos="467"/>
              </w:tabs>
              <w:kinsoku w:val="0"/>
              <w:overflowPunct w:val="0"/>
              <w:ind w:right="350"/>
              <w:rPr>
                <w:i/>
                <w:iCs/>
                <w:color w:val="7E7E7E"/>
              </w:rPr>
            </w:pPr>
            <w:r w:rsidRPr="00815C08">
              <w:rPr>
                <w:i/>
                <w:iCs/>
                <w:color w:val="7E7E7E"/>
              </w:rPr>
              <w:t>For example, whether the applicant will be carrying out the proposed activities or, in the case of a municipality or regional district, whether a service provider such as a local tourism association or other</w:t>
            </w:r>
            <w:r w:rsidRPr="00815C08">
              <w:rPr>
                <w:i/>
                <w:iCs/>
                <w:color w:val="7E7E7E"/>
                <w:spacing w:val="-34"/>
              </w:rPr>
              <w:t xml:space="preserve"> </w:t>
            </w:r>
            <w:r w:rsidRPr="00815C08">
              <w:rPr>
                <w:i/>
                <w:iCs/>
                <w:color w:val="7E7E7E"/>
              </w:rPr>
              <w:t>organization will be responsible for carrying out the proposed</w:t>
            </w:r>
            <w:r w:rsidRPr="00815C08">
              <w:rPr>
                <w:i/>
                <w:iCs/>
                <w:color w:val="7E7E7E"/>
                <w:spacing w:val="-21"/>
              </w:rPr>
              <w:t xml:space="preserve"> </w:t>
            </w:r>
            <w:r w:rsidRPr="00815C08">
              <w:rPr>
                <w:i/>
                <w:iCs/>
                <w:color w:val="7E7E7E"/>
              </w:rPr>
              <w:t>activities.</w:t>
            </w:r>
          </w:p>
          <w:p w14:paraId="6C0F2E59" w14:textId="77777777" w:rsidR="00263752" w:rsidRPr="00815C08" w:rsidRDefault="00263752" w:rsidP="00477C50">
            <w:pPr>
              <w:pStyle w:val="TableParagraph"/>
              <w:numPr>
                <w:ilvl w:val="0"/>
                <w:numId w:val="20"/>
              </w:numPr>
              <w:tabs>
                <w:tab w:val="left" w:pos="467"/>
              </w:tabs>
              <w:kinsoku w:val="0"/>
              <w:overflowPunct w:val="0"/>
              <w:ind w:right="184"/>
              <w:rPr>
                <w:rFonts w:ascii="Times New Roman" w:hAnsi="Times New Roman" w:cs="Times New Roman"/>
              </w:rPr>
            </w:pPr>
            <w:r w:rsidRPr="00815C08">
              <w:rPr>
                <w:i/>
                <w:iCs/>
                <w:color w:val="7E7E7E"/>
              </w:rPr>
              <w:t>The applicant remains responsible for monitoring and reporting on the</w:t>
            </w:r>
            <w:r w:rsidRPr="00815C08">
              <w:rPr>
                <w:i/>
                <w:iCs/>
                <w:color w:val="7E7E7E"/>
                <w:spacing w:val="-20"/>
              </w:rPr>
              <w:t xml:space="preserve"> </w:t>
            </w:r>
            <w:r w:rsidRPr="00815C08">
              <w:rPr>
                <w:i/>
                <w:iCs/>
                <w:color w:val="7E7E7E"/>
              </w:rPr>
              <w:t>use of funds, even where the activities are</w:t>
            </w:r>
            <w:r w:rsidRPr="00815C08">
              <w:rPr>
                <w:i/>
                <w:iCs/>
                <w:color w:val="7E7E7E"/>
                <w:spacing w:val="-16"/>
              </w:rPr>
              <w:t xml:space="preserve"> </w:t>
            </w:r>
            <w:r w:rsidRPr="00815C08">
              <w:rPr>
                <w:i/>
                <w:iCs/>
                <w:color w:val="7E7E7E"/>
              </w:rPr>
              <w:t>delegated.</w:t>
            </w:r>
          </w:p>
        </w:tc>
      </w:tr>
      <w:tr w:rsidR="00263752" w:rsidRPr="00815C08" w14:paraId="074F030D" w14:textId="77777777">
        <w:trPr>
          <w:trHeight w:hRule="exact" w:val="1807"/>
        </w:trPr>
        <w:tc>
          <w:tcPr>
            <w:tcW w:w="2470" w:type="dxa"/>
            <w:tcBorders>
              <w:top w:val="single" w:sz="4" w:space="0" w:color="000000"/>
              <w:left w:val="single" w:sz="4" w:space="0" w:color="000000"/>
              <w:bottom w:val="single" w:sz="4" w:space="0" w:color="000000"/>
              <w:right w:val="single" w:sz="4" w:space="0" w:color="000000"/>
            </w:tcBorders>
          </w:tcPr>
          <w:p w14:paraId="3BDECF83" w14:textId="77777777" w:rsidR="00263752" w:rsidRPr="00815C08" w:rsidRDefault="00263752">
            <w:pPr>
              <w:pStyle w:val="TableParagraph"/>
              <w:kinsoku w:val="0"/>
              <w:overflowPunct w:val="0"/>
              <w:spacing w:line="285" w:lineRule="exact"/>
              <w:rPr>
                <w:rFonts w:ascii="Times New Roman" w:hAnsi="Times New Roman" w:cs="Times New Roman"/>
              </w:rPr>
            </w:pPr>
            <w:r w:rsidRPr="00815C08">
              <w:rPr>
                <w:b/>
                <w:bCs/>
              </w:rPr>
              <w:t>Sources of Funding</w:t>
            </w:r>
          </w:p>
        </w:tc>
        <w:tc>
          <w:tcPr>
            <w:tcW w:w="7881" w:type="dxa"/>
            <w:tcBorders>
              <w:top w:val="single" w:sz="4" w:space="0" w:color="000000"/>
              <w:left w:val="single" w:sz="4" w:space="0" w:color="000000"/>
              <w:bottom w:val="single" w:sz="4" w:space="0" w:color="000000"/>
              <w:right w:val="single" w:sz="4" w:space="0" w:color="000000"/>
            </w:tcBorders>
          </w:tcPr>
          <w:p w14:paraId="6DCBBA0A" w14:textId="77777777" w:rsidR="00263752" w:rsidRPr="00815C08" w:rsidRDefault="00263752" w:rsidP="00477C50">
            <w:pPr>
              <w:pStyle w:val="TableParagraph"/>
              <w:numPr>
                <w:ilvl w:val="0"/>
                <w:numId w:val="19"/>
              </w:numPr>
              <w:tabs>
                <w:tab w:val="left" w:pos="467"/>
              </w:tabs>
              <w:kinsoku w:val="0"/>
              <w:overflowPunct w:val="0"/>
              <w:ind w:right="1048"/>
              <w:rPr>
                <w:i/>
                <w:iCs/>
                <w:color w:val="7E7E7E"/>
              </w:rPr>
            </w:pPr>
            <w:r w:rsidRPr="00815C08">
              <w:rPr>
                <w:i/>
                <w:iCs/>
                <w:color w:val="7E7E7E"/>
              </w:rPr>
              <w:t>Please indicate other available sources of funding to fund</w:t>
            </w:r>
            <w:r w:rsidRPr="00815C08">
              <w:rPr>
                <w:i/>
                <w:iCs/>
                <w:color w:val="7E7E7E"/>
                <w:spacing w:val="-24"/>
              </w:rPr>
              <w:t xml:space="preserve"> </w:t>
            </w:r>
            <w:r w:rsidRPr="00815C08">
              <w:rPr>
                <w:i/>
                <w:iCs/>
                <w:color w:val="7E7E7E"/>
              </w:rPr>
              <w:t>tourism marketing, programs and projects in addition to the</w:t>
            </w:r>
            <w:r w:rsidRPr="00815C08">
              <w:rPr>
                <w:i/>
                <w:iCs/>
                <w:color w:val="7E7E7E"/>
                <w:spacing w:val="-20"/>
              </w:rPr>
              <w:t xml:space="preserve"> </w:t>
            </w:r>
            <w:r w:rsidRPr="00815C08">
              <w:rPr>
                <w:i/>
                <w:iCs/>
                <w:color w:val="7E7E7E"/>
              </w:rPr>
              <w:t>MRDT.</w:t>
            </w:r>
          </w:p>
          <w:p w14:paraId="3BAD0F96" w14:textId="77777777" w:rsidR="00263752" w:rsidRPr="00815C08" w:rsidRDefault="00263752" w:rsidP="00477C50">
            <w:pPr>
              <w:pStyle w:val="TableParagraph"/>
              <w:numPr>
                <w:ilvl w:val="0"/>
                <w:numId w:val="19"/>
              </w:numPr>
              <w:tabs>
                <w:tab w:val="left" w:pos="467"/>
              </w:tabs>
              <w:kinsoku w:val="0"/>
              <w:overflowPunct w:val="0"/>
              <w:spacing w:before="8" w:line="304" w:lineRule="exact"/>
              <w:rPr>
                <w:i/>
                <w:iCs/>
                <w:color w:val="7E7E7E"/>
              </w:rPr>
            </w:pPr>
            <w:r w:rsidRPr="00815C08">
              <w:rPr>
                <w:i/>
                <w:iCs/>
                <w:color w:val="7E7E7E"/>
              </w:rPr>
              <w:t>Funds from the MRDT must be incremental to existing sources of</w:t>
            </w:r>
            <w:r w:rsidRPr="00815C08">
              <w:rPr>
                <w:i/>
                <w:iCs/>
                <w:color w:val="7E7E7E"/>
                <w:spacing w:val="-30"/>
              </w:rPr>
              <w:t xml:space="preserve"> </w:t>
            </w:r>
            <w:r w:rsidRPr="00815C08">
              <w:rPr>
                <w:i/>
                <w:iCs/>
                <w:color w:val="7E7E7E"/>
              </w:rPr>
              <w:t>funding.</w:t>
            </w:r>
          </w:p>
          <w:p w14:paraId="793BD45E" w14:textId="77777777" w:rsidR="00263752" w:rsidRPr="00815C08" w:rsidRDefault="00263752" w:rsidP="00477C50">
            <w:pPr>
              <w:pStyle w:val="TableParagraph"/>
              <w:numPr>
                <w:ilvl w:val="0"/>
                <w:numId w:val="19"/>
              </w:numPr>
              <w:tabs>
                <w:tab w:val="left" w:pos="467"/>
              </w:tabs>
              <w:kinsoku w:val="0"/>
              <w:overflowPunct w:val="0"/>
              <w:spacing w:line="242" w:lineRule="auto"/>
              <w:ind w:right="582"/>
              <w:rPr>
                <w:rFonts w:ascii="Times New Roman" w:hAnsi="Times New Roman" w:cs="Times New Roman"/>
              </w:rPr>
            </w:pPr>
            <w:r w:rsidRPr="00815C08">
              <w:rPr>
                <w:i/>
                <w:iCs/>
                <w:color w:val="7E7E7E"/>
              </w:rPr>
              <w:t>The funds from the MRDT must not replace existing sources of</w:t>
            </w:r>
            <w:r w:rsidRPr="00815C08">
              <w:rPr>
                <w:i/>
                <w:iCs/>
                <w:color w:val="7E7E7E"/>
                <w:spacing w:val="-28"/>
              </w:rPr>
              <w:t xml:space="preserve"> </w:t>
            </w:r>
            <w:r w:rsidRPr="00815C08">
              <w:rPr>
                <w:i/>
                <w:iCs/>
                <w:color w:val="7E7E7E"/>
              </w:rPr>
              <w:t>tourism funding in the</w:t>
            </w:r>
            <w:r w:rsidRPr="00815C08">
              <w:rPr>
                <w:i/>
                <w:iCs/>
                <w:color w:val="7E7E7E"/>
                <w:spacing w:val="-8"/>
              </w:rPr>
              <w:t xml:space="preserve"> </w:t>
            </w:r>
            <w:r w:rsidRPr="00815C08">
              <w:rPr>
                <w:i/>
                <w:iCs/>
                <w:color w:val="7E7E7E"/>
              </w:rPr>
              <w:t>community.</w:t>
            </w:r>
          </w:p>
        </w:tc>
      </w:tr>
      <w:tr w:rsidR="00252752" w:rsidRPr="00815C08" w14:paraId="4663243C" w14:textId="77777777">
        <w:trPr>
          <w:trHeight w:hRule="exact" w:val="1807"/>
        </w:trPr>
        <w:tc>
          <w:tcPr>
            <w:tcW w:w="2470" w:type="dxa"/>
            <w:tcBorders>
              <w:top w:val="single" w:sz="4" w:space="0" w:color="000000"/>
              <w:left w:val="single" w:sz="4" w:space="0" w:color="000000"/>
              <w:bottom w:val="single" w:sz="4" w:space="0" w:color="000000"/>
              <w:right w:val="single" w:sz="4" w:space="0" w:color="000000"/>
            </w:tcBorders>
          </w:tcPr>
          <w:p w14:paraId="7D34C896" w14:textId="77777777" w:rsidR="00252752" w:rsidRPr="00815C08" w:rsidRDefault="00252752">
            <w:pPr>
              <w:pStyle w:val="TableParagraph"/>
              <w:kinsoku w:val="0"/>
              <w:overflowPunct w:val="0"/>
              <w:spacing w:line="285" w:lineRule="exact"/>
              <w:rPr>
                <w:b/>
                <w:bCs/>
              </w:rPr>
            </w:pPr>
            <w:r w:rsidRPr="00815C08">
              <w:rPr>
                <w:b/>
                <w:bCs/>
              </w:rPr>
              <w:lastRenderedPageBreak/>
              <w:t>Affordable Housing (if applicable)</w:t>
            </w:r>
          </w:p>
        </w:tc>
        <w:tc>
          <w:tcPr>
            <w:tcW w:w="7881" w:type="dxa"/>
            <w:tcBorders>
              <w:top w:val="single" w:sz="4" w:space="0" w:color="000000"/>
              <w:left w:val="single" w:sz="4" w:space="0" w:color="000000"/>
              <w:bottom w:val="single" w:sz="4" w:space="0" w:color="000000"/>
              <w:right w:val="single" w:sz="4" w:space="0" w:color="000000"/>
            </w:tcBorders>
          </w:tcPr>
          <w:p w14:paraId="6D000B8A" w14:textId="77777777" w:rsidR="000938C3" w:rsidRPr="00815C08" w:rsidRDefault="00252752" w:rsidP="00477C50">
            <w:pPr>
              <w:pStyle w:val="TableParagraph"/>
              <w:numPr>
                <w:ilvl w:val="0"/>
                <w:numId w:val="19"/>
              </w:numPr>
              <w:tabs>
                <w:tab w:val="left" w:pos="467"/>
              </w:tabs>
              <w:kinsoku w:val="0"/>
              <w:overflowPunct w:val="0"/>
              <w:ind w:right="1048"/>
              <w:rPr>
                <w:i/>
                <w:iCs/>
                <w:color w:val="7E7E7E"/>
              </w:rPr>
            </w:pPr>
            <w:r w:rsidRPr="00815C08">
              <w:rPr>
                <w:i/>
                <w:iCs/>
                <w:color w:val="7E7E7E"/>
              </w:rPr>
              <w:t>Please provide a</w:t>
            </w:r>
            <w:r w:rsidR="000938C3" w:rsidRPr="00815C08">
              <w:rPr>
                <w:i/>
                <w:iCs/>
                <w:color w:val="7E7E7E"/>
              </w:rPr>
              <w:t>n overview of what your affordable housing plans seek to achieve over the five-year period</w:t>
            </w:r>
            <w:r w:rsidR="008B58ED" w:rsidRPr="00815C08">
              <w:rPr>
                <w:i/>
                <w:iCs/>
                <w:color w:val="7E7E7E"/>
              </w:rPr>
              <w:t xml:space="preserve"> (what are the intent and end state).</w:t>
            </w:r>
          </w:p>
          <w:p w14:paraId="35C7A073" w14:textId="77777777" w:rsidR="000938C3" w:rsidRPr="00815C08" w:rsidRDefault="000938C3" w:rsidP="000938C3">
            <w:pPr>
              <w:pStyle w:val="TableParagraph"/>
              <w:numPr>
                <w:ilvl w:val="0"/>
                <w:numId w:val="19"/>
              </w:numPr>
              <w:tabs>
                <w:tab w:val="left" w:pos="467"/>
              </w:tabs>
              <w:kinsoku w:val="0"/>
              <w:overflowPunct w:val="0"/>
              <w:ind w:right="1048"/>
              <w:rPr>
                <w:i/>
                <w:iCs/>
                <w:color w:val="7E7E7E"/>
              </w:rPr>
            </w:pPr>
            <w:r w:rsidRPr="00815C08">
              <w:rPr>
                <w:i/>
                <w:iCs/>
                <w:color w:val="7E7E7E"/>
              </w:rPr>
              <w:t>Specific details are to be included in Appendix 1.8.</w:t>
            </w:r>
          </w:p>
        </w:tc>
      </w:tr>
    </w:tbl>
    <w:p w14:paraId="6471DE12" w14:textId="77777777" w:rsidR="00263752" w:rsidRPr="00815C08" w:rsidRDefault="00263752">
      <w:pPr>
        <w:rPr>
          <w:rFonts w:ascii="Times New Roman" w:hAnsi="Times New Roman" w:cs="Times New Roman"/>
        </w:rPr>
        <w:sectPr w:rsidR="00263752" w:rsidRPr="00815C08" w:rsidSect="001C71F0">
          <w:pgSz w:w="12240" w:h="15840"/>
          <w:pgMar w:top="1440" w:right="780" w:bottom="920" w:left="720" w:header="190" w:footer="723" w:gutter="0"/>
          <w:cols w:space="720"/>
          <w:noEndnote/>
        </w:sectPr>
      </w:pPr>
    </w:p>
    <w:tbl>
      <w:tblPr>
        <w:tblpPr w:leftFromText="180" w:rightFromText="180" w:tblpY="-510"/>
        <w:tblW w:w="11637" w:type="dxa"/>
        <w:tblLayout w:type="fixed"/>
        <w:tblLook w:val="0000" w:firstRow="0" w:lastRow="0" w:firstColumn="0" w:lastColumn="0" w:noHBand="0" w:noVBand="0"/>
      </w:tblPr>
      <w:tblGrid>
        <w:gridCol w:w="11637"/>
      </w:tblGrid>
      <w:tr w:rsidR="00263752" w:rsidRPr="00815C08" w14:paraId="541208A5" w14:textId="77777777" w:rsidTr="00464134">
        <w:trPr>
          <w:trHeight w:hRule="exact" w:val="339"/>
        </w:trPr>
        <w:tc>
          <w:tcPr>
            <w:tcW w:w="11637" w:type="dxa"/>
          </w:tcPr>
          <w:p w14:paraId="7F61554B" w14:textId="77777777" w:rsidR="00263752" w:rsidRPr="00815C08" w:rsidRDefault="00263752" w:rsidP="00464134">
            <w:pPr>
              <w:pStyle w:val="TableParagraph"/>
              <w:kinsoku w:val="0"/>
              <w:overflowPunct w:val="0"/>
              <w:spacing w:line="283" w:lineRule="exact"/>
              <w:rPr>
                <w:rFonts w:ascii="Times New Roman" w:hAnsi="Times New Roman" w:cs="Times New Roman"/>
              </w:rPr>
            </w:pPr>
            <w:r w:rsidRPr="00815C08">
              <w:rPr>
                <w:b/>
                <w:bCs/>
                <w:color w:val="FFFFFF"/>
              </w:rPr>
              <w:lastRenderedPageBreak/>
              <w:t>Section 2: One-Year Tactical Plan with Performance Measures</w:t>
            </w:r>
          </w:p>
        </w:tc>
      </w:tr>
      <w:tr w:rsidR="00263752" w:rsidRPr="00815C08" w14:paraId="67C745F6" w14:textId="77777777" w:rsidTr="00464134">
        <w:trPr>
          <w:trHeight w:hRule="exact" w:val="13407"/>
        </w:trPr>
        <w:tc>
          <w:tcPr>
            <w:tcW w:w="11637" w:type="dxa"/>
          </w:tcPr>
          <w:p w14:paraId="52E27915" w14:textId="77777777" w:rsidR="00263752" w:rsidRPr="00815C08" w:rsidRDefault="00263752" w:rsidP="00464134">
            <w:pPr>
              <w:pStyle w:val="TableParagraph"/>
              <w:kinsoku w:val="0"/>
              <w:overflowPunct w:val="0"/>
              <w:ind w:right="1073"/>
              <w:rPr>
                <w:sz w:val="20"/>
                <w:szCs w:val="20"/>
              </w:rPr>
            </w:pPr>
            <w:r w:rsidRPr="00815C08">
              <w:rPr>
                <w:sz w:val="20"/>
                <w:szCs w:val="20"/>
              </w:rPr>
              <w:t xml:space="preserve">Please provide a </w:t>
            </w:r>
            <w:r w:rsidRPr="00815C08">
              <w:rPr>
                <w:b/>
                <w:bCs/>
                <w:sz w:val="20"/>
                <w:szCs w:val="20"/>
              </w:rPr>
              <w:t xml:space="preserve">Project Plan </w:t>
            </w:r>
            <w:r w:rsidRPr="00815C08">
              <w:rPr>
                <w:sz w:val="20"/>
                <w:szCs w:val="20"/>
              </w:rPr>
              <w:t>for each major activity you will undertake in the year ahead using MRDT funds. Authorized purposes of MRDT funds are tourism marketing, programs and projects and any other prescribed purposes as set out by regulation.</w:t>
            </w:r>
          </w:p>
          <w:p w14:paraId="554BFDFC" w14:textId="77777777" w:rsidR="00263752" w:rsidRPr="00815C08" w:rsidRDefault="00263752" w:rsidP="00464134">
            <w:pPr>
              <w:pStyle w:val="TableParagraph"/>
              <w:kinsoku w:val="0"/>
              <w:overflowPunct w:val="0"/>
              <w:spacing w:before="131"/>
              <w:ind w:right="1073"/>
              <w:rPr>
                <w:b/>
                <w:bCs/>
                <w:sz w:val="20"/>
                <w:szCs w:val="20"/>
              </w:rPr>
            </w:pPr>
            <w:r w:rsidRPr="00815C08">
              <w:rPr>
                <w:b/>
                <w:bCs/>
                <w:sz w:val="20"/>
                <w:szCs w:val="20"/>
              </w:rPr>
              <w:t>Project plans should include the following information for each activity. The recipient can organize the plan in a manner that best reflects their individual approach.</w:t>
            </w:r>
            <w:r w:rsidR="002A5916" w:rsidRPr="00815C08">
              <w:rPr>
                <w:b/>
                <w:bCs/>
                <w:sz w:val="20"/>
                <w:szCs w:val="20"/>
              </w:rPr>
              <w:t xml:space="preserve"> Please note that Destination BC may share relevant tactical information with applicable Destination BC program areas to facilitate increased collaboration and alignment. </w:t>
            </w:r>
          </w:p>
          <w:p w14:paraId="5F5B80D7" w14:textId="77777777" w:rsidR="00263752" w:rsidRPr="00815C08" w:rsidRDefault="00263752" w:rsidP="00464134">
            <w:pPr>
              <w:pStyle w:val="TableParagraph"/>
              <w:numPr>
                <w:ilvl w:val="0"/>
                <w:numId w:val="18"/>
              </w:numPr>
              <w:tabs>
                <w:tab w:val="left" w:pos="464"/>
              </w:tabs>
              <w:kinsoku w:val="0"/>
              <w:overflowPunct w:val="0"/>
              <w:spacing w:before="120"/>
              <w:ind w:right="1073" w:hanging="360"/>
              <w:rPr>
                <w:sz w:val="20"/>
                <w:szCs w:val="20"/>
              </w:rPr>
            </w:pPr>
            <w:r w:rsidRPr="00815C08">
              <w:rPr>
                <w:sz w:val="20"/>
                <w:szCs w:val="20"/>
              </w:rPr>
              <w:t>The</w:t>
            </w:r>
            <w:r w:rsidRPr="00815C08">
              <w:rPr>
                <w:spacing w:val="-4"/>
                <w:sz w:val="20"/>
                <w:szCs w:val="20"/>
              </w:rPr>
              <w:t xml:space="preserve"> </w:t>
            </w:r>
            <w:r w:rsidRPr="00815C08">
              <w:rPr>
                <w:b/>
                <w:bCs/>
                <w:sz w:val="20"/>
                <w:szCs w:val="20"/>
              </w:rPr>
              <w:t>major</w:t>
            </w:r>
            <w:r w:rsidRPr="00815C08">
              <w:rPr>
                <w:b/>
                <w:bCs/>
                <w:spacing w:val="-2"/>
                <w:sz w:val="20"/>
                <w:szCs w:val="20"/>
              </w:rPr>
              <w:t xml:space="preserve"> </w:t>
            </w:r>
            <w:r w:rsidRPr="00815C08">
              <w:rPr>
                <w:b/>
                <w:bCs/>
                <w:sz w:val="20"/>
                <w:szCs w:val="20"/>
              </w:rPr>
              <w:t>category</w:t>
            </w:r>
            <w:r w:rsidRPr="00815C08">
              <w:rPr>
                <w:b/>
                <w:bCs/>
                <w:spacing w:val="-3"/>
                <w:sz w:val="20"/>
                <w:szCs w:val="20"/>
              </w:rPr>
              <w:t xml:space="preserve"> </w:t>
            </w:r>
            <w:r w:rsidRPr="00815C08">
              <w:rPr>
                <w:sz w:val="20"/>
                <w:szCs w:val="20"/>
              </w:rPr>
              <w:t>of</w:t>
            </w:r>
            <w:r w:rsidRPr="00815C08">
              <w:rPr>
                <w:spacing w:val="-5"/>
                <w:sz w:val="20"/>
                <w:szCs w:val="20"/>
              </w:rPr>
              <w:t xml:space="preserve"> </w:t>
            </w:r>
            <w:r w:rsidRPr="00815C08">
              <w:rPr>
                <w:sz w:val="20"/>
                <w:szCs w:val="20"/>
              </w:rPr>
              <w:t>the</w:t>
            </w:r>
            <w:r w:rsidRPr="00815C08">
              <w:rPr>
                <w:spacing w:val="-4"/>
                <w:sz w:val="20"/>
                <w:szCs w:val="20"/>
              </w:rPr>
              <w:t xml:space="preserve"> </w:t>
            </w:r>
            <w:r w:rsidRPr="00815C08">
              <w:rPr>
                <w:sz w:val="20"/>
                <w:szCs w:val="20"/>
              </w:rPr>
              <w:t>activity.</w:t>
            </w:r>
            <w:r w:rsidRPr="00815C08">
              <w:rPr>
                <w:spacing w:val="-3"/>
                <w:sz w:val="20"/>
                <w:szCs w:val="20"/>
              </w:rPr>
              <w:t xml:space="preserve"> </w:t>
            </w:r>
            <w:r w:rsidRPr="00815C08">
              <w:rPr>
                <w:sz w:val="20"/>
                <w:szCs w:val="20"/>
              </w:rPr>
              <w:t>Examples</w:t>
            </w:r>
            <w:r w:rsidRPr="00815C08">
              <w:rPr>
                <w:spacing w:val="-5"/>
                <w:sz w:val="20"/>
                <w:szCs w:val="20"/>
              </w:rPr>
              <w:t xml:space="preserve"> </w:t>
            </w:r>
            <w:r w:rsidRPr="00815C08">
              <w:rPr>
                <w:sz w:val="20"/>
                <w:szCs w:val="20"/>
              </w:rPr>
              <w:t>could</w:t>
            </w:r>
            <w:r w:rsidRPr="00815C08">
              <w:rPr>
                <w:spacing w:val="-3"/>
                <w:sz w:val="20"/>
                <w:szCs w:val="20"/>
              </w:rPr>
              <w:t xml:space="preserve"> </w:t>
            </w:r>
            <w:r w:rsidRPr="00815C08">
              <w:rPr>
                <w:sz w:val="20"/>
                <w:szCs w:val="20"/>
              </w:rPr>
              <w:t>include</w:t>
            </w:r>
            <w:r w:rsidRPr="00815C08">
              <w:rPr>
                <w:spacing w:val="-4"/>
                <w:sz w:val="20"/>
                <w:szCs w:val="20"/>
              </w:rPr>
              <w:t xml:space="preserve"> </w:t>
            </w:r>
            <w:r w:rsidRPr="00815C08">
              <w:rPr>
                <w:sz w:val="20"/>
                <w:szCs w:val="20"/>
              </w:rPr>
              <w:t>marketing,</w:t>
            </w:r>
            <w:r w:rsidRPr="00815C08">
              <w:rPr>
                <w:spacing w:val="-3"/>
                <w:sz w:val="20"/>
                <w:szCs w:val="20"/>
              </w:rPr>
              <w:t xml:space="preserve"> </w:t>
            </w:r>
            <w:r w:rsidRPr="00815C08">
              <w:rPr>
                <w:sz w:val="20"/>
                <w:szCs w:val="20"/>
              </w:rPr>
              <w:t>destination</w:t>
            </w:r>
            <w:r w:rsidRPr="00815C08">
              <w:rPr>
                <w:spacing w:val="-3"/>
                <w:sz w:val="20"/>
                <w:szCs w:val="20"/>
              </w:rPr>
              <w:t xml:space="preserve"> </w:t>
            </w:r>
            <w:r w:rsidRPr="00815C08">
              <w:rPr>
                <w:sz w:val="20"/>
                <w:szCs w:val="20"/>
              </w:rPr>
              <w:t>and</w:t>
            </w:r>
            <w:r w:rsidRPr="00815C08">
              <w:rPr>
                <w:spacing w:val="-3"/>
                <w:sz w:val="20"/>
                <w:szCs w:val="20"/>
              </w:rPr>
              <w:t xml:space="preserve"> </w:t>
            </w:r>
            <w:r w:rsidRPr="00815C08">
              <w:rPr>
                <w:sz w:val="20"/>
                <w:szCs w:val="20"/>
              </w:rPr>
              <w:t>product</w:t>
            </w:r>
            <w:r w:rsidRPr="00815C08">
              <w:rPr>
                <w:spacing w:val="-3"/>
                <w:sz w:val="20"/>
                <w:szCs w:val="20"/>
              </w:rPr>
              <w:t xml:space="preserve"> </w:t>
            </w:r>
            <w:r w:rsidRPr="00815C08">
              <w:rPr>
                <w:sz w:val="20"/>
                <w:szCs w:val="20"/>
              </w:rPr>
              <w:t>experience management, visitor services,</w:t>
            </w:r>
            <w:r w:rsidRPr="00815C08">
              <w:rPr>
                <w:spacing w:val="-9"/>
                <w:sz w:val="20"/>
                <w:szCs w:val="20"/>
              </w:rPr>
              <w:t xml:space="preserve"> </w:t>
            </w:r>
            <w:r w:rsidRPr="00815C08">
              <w:rPr>
                <w:sz w:val="20"/>
                <w:szCs w:val="20"/>
              </w:rPr>
              <w:t>etc.</w:t>
            </w:r>
          </w:p>
          <w:p w14:paraId="546A9F35" w14:textId="77777777" w:rsidR="00263752" w:rsidRPr="00815C08" w:rsidRDefault="00263752" w:rsidP="00464134">
            <w:pPr>
              <w:pStyle w:val="TableParagraph"/>
              <w:kinsoku w:val="0"/>
              <w:overflowPunct w:val="0"/>
              <w:spacing w:before="122" w:line="244" w:lineRule="exact"/>
              <w:ind w:right="1073"/>
              <w:rPr>
                <w:sz w:val="20"/>
                <w:szCs w:val="20"/>
              </w:rPr>
            </w:pPr>
            <w:r w:rsidRPr="00815C08">
              <w:rPr>
                <w:sz w:val="20"/>
                <w:szCs w:val="20"/>
              </w:rPr>
              <w:t>Marketing, which may include:</w:t>
            </w:r>
          </w:p>
          <w:p w14:paraId="196A8BB3"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Media Advertising and</w:t>
            </w:r>
            <w:r w:rsidRPr="00815C08">
              <w:rPr>
                <w:spacing w:val="-14"/>
                <w:sz w:val="20"/>
                <w:szCs w:val="20"/>
              </w:rPr>
              <w:t xml:space="preserve"> </w:t>
            </w:r>
            <w:r w:rsidRPr="00815C08">
              <w:rPr>
                <w:sz w:val="20"/>
                <w:szCs w:val="20"/>
              </w:rPr>
              <w:t>Production</w:t>
            </w:r>
            <w:r w:rsidR="002A5916" w:rsidRPr="00815C08">
              <w:rPr>
                <w:sz w:val="20"/>
                <w:szCs w:val="20"/>
              </w:rPr>
              <w:t xml:space="preserve"> (for example: print, radio, television, out-of-home, paper direct mail, email marketing, search engine marketing, paid social media, display, and native advertising)</w:t>
            </w:r>
          </w:p>
          <w:p w14:paraId="277E0488" w14:textId="77777777" w:rsidR="00263752" w:rsidRPr="00815C08" w:rsidRDefault="00263752" w:rsidP="00464134">
            <w:pPr>
              <w:pStyle w:val="TableParagraph"/>
              <w:numPr>
                <w:ilvl w:val="1"/>
                <w:numId w:val="18"/>
              </w:numPr>
              <w:tabs>
                <w:tab w:val="left" w:pos="824"/>
              </w:tabs>
              <w:kinsoku w:val="0"/>
              <w:overflowPunct w:val="0"/>
              <w:spacing w:before="2" w:line="255" w:lineRule="exact"/>
              <w:ind w:right="1073"/>
              <w:rPr>
                <w:sz w:val="20"/>
                <w:szCs w:val="20"/>
              </w:rPr>
            </w:pPr>
            <w:r w:rsidRPr="00815C08">
              <w:rPr>
                <w:sz w:val="20"/>
                <w:szCs w:val="20"/>
              </w:rPr>
              <w:t>Website - Hosting, Development,</w:t>
            </w:r>
            <w:r w:rsidRPr="00815C08">
              <w:rPr>
                <w:spacing w:val="-12"/>
                <w:sz w:val="20"/>
                <w:szCs w:val="20"/>
              </w:rPr>
              <w:t xml:space="preserve"> </w:t>
            </w:r>
            <w:r w:rsidRPr="00815C08">
              <w:rPr>
                <w:sz w:val="20"/>
                <w:szCs w:val="20"/>
              </w:rPr>
              <w:t>Maintenance</w:t>
            </w:r>
          </w:p>
          <w:p w14:paraId="28809938" w14:textId="77777777" w:rsidR="00263752" w:rsidRPr="00815C08" w:rsidRDefault="00263752" w:rsidP="00464134">
            <w:pPr>
              <w:pStyle w:val="TableParagraph"/>
              <w:numPr>
                <w:ilvl w:val="1"/>
                <w:numId w:val="18"/>
              </w:numPr>
              <w:tabs>
                <w:tab w:val="left" w:pos="824"/>
              </w:tabs>
              <w:kinsoku w:val="0"/>
              <w:overflowPunct w:val="0"/>
              <w:spacing w:line="254" w:lineRule="exact"/>
              <w:ind w:right="1073"/>
              <w:rPr>
                <w:sz w:val="20"/>
                <w:szCs w:val="20"/>
              </w:rPr>
            </w:pPr>
            <w:r w:rsidRPr="00815C08">
              <w:rPr>
                <w:sz w:val="20"/>
                <w:szCs w:val="20"/>
              </w:rPr>
              <w:t>Social</w:t>
            </w:r>
            <w:r w:rsidRPr="00815C08">
              <w:rPr>
                <w:spacing w:val="-9"/>
                <w:sz w:val="20"/>
                <w:szCs w:val="20"/>
              </w:rPr>
              <w:t xml:space="preserve"> </w:t>
            </w:r>
            <w:r w:rsidRPr="00815C08">
              <w:rPr>
                <w:sz w:val="20"/>
                <w:szCs w:val="20"/>
              </w:rPr>
              <w:t>Media</w:t>
            </w:r>
            <w:r w:rsidR="002A5916" w:rsidRPr="00815C08">
              <w:rPr>
                <w:sz w:val="20"/>
                <w:szCs w:val="20"/>
              </w:rPr>
              <w:t xml:space="preserve"> Management Platforms and Tools (i.e. Hootsuite)</w:t>
            </w:r>
          </w:p>
          <w:p w14:paraId="6882BB94"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Consumer Shows and</w:t>
            </w:r>
            <w:r w:rsidRPr="00815C08">
              <w:rPr>
                <w:spacing w:val="-15"/>
                <w:sz w:val="20"/>
                <w:szCs w:val="20"/>
              </w:rPr>
              <w:t xml:space="preserve"> </w:t>
            </w:r>
            <w:r w:rsidRPr="00815C08">
              <w:rPr>
                <w:sz w:val="20"/>
                <w:szCs w:val="20"/>
              </w:rPr>
              <w:t>Events</w:t>
            </w:r>
          </w:p>
          <w:p w14:paraId="7A630C7B" w14:textId="77777777" w:rsidR="00263752" w:rsidRPr="00815C08" w:rsidRDefault="00263752" w:rsidP="00464134">
            <w:pPr>
              <w:pStyle w:val="TableParagraph"/>
              <w:numPr>
                <w:ilvl w:val="1"/>
                <w:numId w:val="18"/>
              </w:numPr>
              <w:tabs>
                <w:tab w:val="left" w:pos="824"/>
              </w:tabs>
              <w:kinsoku w:val="0"/>
              <w:overflowPunct w:val="0"/>
              <w:spacing w:line="255" w:lineRule="exact"/>
              <w:ind w:right="1073"/>
              <w:rPr>
                <w:sz w:val="20"/>
                <w:szCs w:val="20"/>
              </w:rPr>
            </w:pPr>
            <w:r w:rsidRPr="00815C08">
              <w:rPr>
                <w:sz w:val="20"/>
                <w:szCs w:val="20"/>
              </w:rPr>
              <w:t>Collateral production and</w:t>
            </w:r>
            <w:r w:rsidRPr="00815C08">
              <w:rPr>
                <w:spacing w:val="-15"/>
                <w:sz w:val="20"/>
                <w:szCs w:val="20"/>
              </w:rPr>
              <w:t xml:space="preserve"> </w:t>
            </w:r>
            <w:r w:rsidRPr="00815C08">
              <w:rPr>
                <w:sz w:val="20"/>
                <w:szCs w:val="20"/>
              </w:rPr>
              <w:t>distribution</w:t>
            </w:r>
          </w:p>
          <w:p w14:paraId="44E2C438" w14:textId="77777777" w:rsidR="00263752" w:rsidRPr="00815C08" w:rsidRDefault="00263752" w:rsidP="00464134">
            <w:pPr>
              <w:pStyle w:val="TableParagraph"/>
              <w:numPr>
                <w:ilvl w:val="1"/>
                <w:numId w:val="18"/>
              </w:numPr>
              <w:tabs>
                <w:tab w:val="left" w:pos="824"/>
              </w:tabs>
              <w:kinsoku w:val="0"/>
              <w:overflowPunct w:val="0"/>
              <w:spacing w:line="254" w:lineRule="exact"/>
              <w:ind w:right="1073"/>
              <w:rPr>
                <w:sz w:val="20"/>
                <w:szCs w:val="20"/>
              </w:rPr>
            </w:pPr>
            <w:r w:rsidRPr="00815C08">
              <w:rPr>
                <w:sz w:val="20"/>
                <w:szCs w:val="20"/>
              </w:rPr>
              <w:t>Travel Media</w:t>
            </w:r>
            <w:r w:rsidRPr="00815C08">
              <w:rPr>
                <w:spacing w:val="-10"/>
                <w:sz w:val="20"/>
                <w:szCs w:val="20"/>
              </w:rPr>
              <w:t xml:space="preserve"> </w:t>
            </w:r>
            <w:r w:rsidRPr="00815C08">
              <w:rPr>
                <w:sz w:val="20"/>
                <w:szCs w:val="20"/>
              </w:rPr>
              <w:t>Relations</w:t>
            </w:r>
            <w:r w:rsidR="002A5916" w:rsidRPr="00815C08">
              <w:rPr>
                <w:sz w:val="20"/>
                <w:szCs w:val="20"/>
              </w:rPr>
              <w:t xml:space="preserve"> (for example: story idea creation, media and influencer FAM hosting/support, attendance at media marketplaces, etc.)</w:t>
            </w:r>
          </w:p>
          <w:p w14:paraId="4A8E63CC"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Travel</w:t>
            </w:r>
            <w:r w:rsidRPr="00815C08">
              <w:rPr>
                <w:spacing w:val="-5"/>
                <w:sz w:val="20"/>
                <w:szCs w:val="20"/>
              </w:rPr>
              <w:t xml:space="preserve"> </w:t>
            </w:r>
            <w:r w:rsidRPr="00815C08">
              <w:rPr>
                <w:sz w:val="20"/>
                <w:szCs w:val="20"/>
              </w:rPr>
              <w:t>Trade</w:t>
            </w:r>
            <w:r w:rsidR="002A5916" w:rsidRPr="00815C08">
              <w:rPr>
                <w:sz w:val="20"/>
                <w:szCs w:val="20"/>
              </w:rPr>
              <w:t xml:space="preserve"> (for example: trade and FAM hosting/support, etc.)</w:t>
            </w:r>
          </w:p>
          <w:p w14:paraId="53975F93" w14:textId="77777777" w:rsidR="002A5916" w:rsidRPr="00815C08" w:rsidRDefault="002A5916" w:rsidP="00464134">
            <w:pPr>
              <w:pStyle w:val="TableParagraph"/>
              <w:numPr>
                <w:ilvl w:val="1"/>
                <w:numId w:val="18"/>
              </w:numPr>
              <w:tabs>
                <w:tab w:val="left" w:pos="824"/>
              </w:tabs>
              <w:kinsoku w:val="0"/>
              <w:overflowPunct w:val="0"/>
              <w:ind w:right="1073"/>
              <w:rPr>
                <w:sz w:val="20"/>
                <w:szCs w:val="20"/>
              </w:rPr>
            </w:pPr>
            <w:r w:rsidRPr="00815C08">
              <w:rPr>
                <w:sz w:val="20"/>
                <w:szCs w:val="20"/>
              </w:rPr>
              <w:t>Consumer-focused asset development (for example: curation or production of written content, photography, videography)</w:t>
            </w:r>
          </w:p>
          <w:p w14:paraId="713A7BC4" w14:textId="77777777" w:rsidR="00263752" w:rsidRPr="00815C08" w:rsidRDefault="00263752"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Other.</w:t>
            </w:r>
          </w:p>
          <w:p w14:paraId="6BAB0796" w14:textId="77777777" w:rsidR="00263752" w:rsidRPr="00815C08" w:rsidRDefault="00263752" w:rsidP="00464134">
            <w:pPr>
              <w:pStyle w:val="TableParagraph"/>
              <w:kinsoku w:val="0"/>
              <w:overflowPunct w:val="0"/>
              <w:spacing w:before="120" w:line="244" w:lineRule="exact"/>
              <w:ind w:right="1073"/>
              <w:rPr>
                <w:sz w:val="20"/>
                <w:szCs w:val="20"/>
              </w:rPr>
            </w:pPr>
            <w:r w:rsidRPr="00815C08">
              <w:rPr>
                <w:sz w:val="20"/>
                <w:szCs w:val="20"/>
              </w:rPr>
              <w:t>Destination and Product Experience Management, which may include:</w:t>
            </w:r>
          </w:p>
          <w:p w14:paraId="1B4EE939"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Industry</w:t>
            </w:r>
            <w:r w:rsidRPr="00815C08">
              <w:rPr>
                <w:spacing w:val="-3"/>
                <w:sz w:val="20"/>
                <w:szCs w:val="20"/>
              </w:rPr>
              <w:t xml:space="preserve"> </w:t>
            </w:r>
            <w:r w:rsidRPr="00815C08">
              <w:rPr>
                <w:sz w:val="20"/>
                <w:szCs w:val="20"/>
              </w:rPr>
              <w:t>Development</w:t>
            </w:r>
            <w:r w:rsidRPr="00815C08">
              <w:rPr>
                <w:spacing w:val="-4"/>
                <w:sz w:val="20"/>
                <w:szCs w:val="20"/>
              </w:rPr>
              <w:t xml:space="preserve"> </w:t>
            </w:r>
            <w:r w:rsidRPr="00815C08">
              <w:rPr>
                <w:sz w:val="20"/>
                <w:szCs w:val="20"/>
              </w:rPr>
              <w:t>and</w:t>
            </w:r>
            <w:r w:rsidRPr="00815C08">
              <w:rPr>
                <w:spacing w:val="-4"/>
                <w:sz w:val="20"/>
                <w:szCs w:val="20"/>
              </w:rPr>
              <w:t xml:space="preserve"> </w:t>
            </w:r>
            <w:r w:rsidRPr="00815C08">
              <w:rPr>
                <w:sz w:val="20"/>
                <w:szCs w:val="20"/>
              </w:rPr>
              <w:t>Training</w:t>
            </w:r>
            <w:r w:rsidRPr="00815C08">
              <w:rPr>
                <w:spacing w:val="-1"/>
                <w:sz w:val="20"/>
                <w:szCs w:val="20"/>
              </w:rPr>
              <w:t xml:space="preserve"> </w:t>
            </w:r>
            <w:r w:rsidRPr="00815C08">
              <w:rPr>
                <w:sz w:val="20"/>
                <w:szCs w:val="20"/>
              </w:rPr>
              <w:t>-</w:t>
            </w:r>
            <w:r w:rsidRPr="00815C08">
              <w:rPr>
                <w:spacing w:val="-4"/>
                <w:sz w:val="20"/>
                <w:szCs w:val="20"/>
              </w:rPr>
              <w:t xml:space="preserve"> </w:t>
            </w:r>
            <w:r w:rsidRPr="00815C08">
              <w:rPr>
                <w:sz w:val="20"/>
                <w:szCs w:val="20"/>
              </w:rPr>
              <w:t>Enhancing</w:t>
            </w:r>
            <w:r w:rsidRPr="00815C08">
              <w:rPr>
                <w:spacing w:val="-4"/>
                <w:sz w:val="20"/>
                <w:szCs w:val="20"/>
              </w:rPr>
              <w:t xml:space="preserve"> </w:t>
            </w:r>
            <w:r w:rsidRPr="00815C08">
              <w:rPr>
                <w:sz w:val="20"/>
                <w:szCs w:val="20"/>
              </w:rPr>
              <w:t>Education</w:t>
            </w:r>
            <w:r w:rsidRPr="00815C08">
              <w:rPr>
                <w:spacing w:val="-7"/>
                <w:sz w:val="20"/>
                <w:szCs w:val="20"/>
              </w:rPr>
              <w:t xml:space="preserve"> </w:t>
            </w:r>
            <w:r w:rsidRPr="00815C08">
              <w:rPr>
                <w:sz w:val="20"/>
                <w:szCs w:val="20"/>
              </w:rPr>
              <w:t>and</w:t>
            </w:r>
            <w:r w:rsidRPr="00815C08">
              <w:rPr>
                <w:spacing w:val="-4"/>
                <w:sz w:val="20"/>
                <w:szCs w:val="20"/>
              </w:rPr>
              <w:t xml:space="preserve"> </w:t>
            </w:r>
            <w:r w:rsidRPr="00815C08">
              <w:rPr>
                <w:sz w:val="20"/>
                <w:szCs w:val="20"/>
              </w:rPr>
              <w:t>Knowledge</w:t>
            </w:r>
            <w:r w:rsidRPr="00815C08">
              <w:rPr>
                <w:spacing w:val="-5"/>
                <w:sz w:val="20"/>
                <w:szCs w:val="20"/>
              </w:rPr>
              <w:t xml:space="preserve"> </w:t>
            </w:r>
            <w:r w:rsidRPr="00815C08">
              <w:rPr>
                <w:sz w:val="20"/>
                <w:szCs w:val="20"/>
              </w:rPr>
              <w:t>(for</w:t>
            </w:r>
            <w:r w:rsidRPr="00815C08">
              <w:rPr>
                <w:spacing w:val="-4"/>
                <w:sz w:val="20"/>
                <w:szCs w:val="20"/>
              </w:rPr>
              <w:t xml:space="preserve"> </w:t>
            </w:r>
            <w:r w:rsidRPr="00815C08">
              <w:rPr>
                <w:sz w:val="20"/>
                <w:szCs w:val="20"/>
              </w:rPr>
              <w:t>example:</w:t>
            </w:r>
            <w:r w:rsidRPr="00815C08">
              <w:rPr>
                <w:spacing w:val="-2"/>
                <w:sz w:val="20"/>
                <w:szCs w:val="20"/>
              </w:rPr>
              <w:t xml:space="preserve"> </w:t>
            </w:r>
            <w:r w:rsidR="00154654" w:rsidRPr="00815C08">
              <w:rPr>
                <w:sz w:val="20"/>
                <w:szCs w:val="20"/>
              </w:rPr>
              <w:t>m</w:t>
            </w:r>
            <w:r w:rsidRPr="00815C08">
              <w:rPr>
                <w:sz w:val="20"/>
                <w:szCs w:val="20"/>
              </w:rPr>
              <w:t>arket</w:t>
            </w:r>
            <w:r w:rsidRPr="00815C08">
              <w:rPr>
                <w:spacing w:val="-4"/>
                <w:sz w:val="20"/>
                <w:szCs w:val="20"/>
              </w:rPr>
              <w:t xml:space="preserve"> </w:t>
            </w:r>
            <w:r w:rsidR="00154654" w:rsidRPr="00815C08">
              <w:rPr>
                <w:sz w:val="20"/>
                <w:szCs w:val="20"/>
              </w:rPr>
              <w:t>r</w:t>
            </w:r>
            <w:r w:rsidRPr="00815C08">
              <w:rPr>
                <w:sz w:val="20"/>
                <w:szCs w:val="20"/>
              </w:rPr>
              <w:t xml:space="preserve">eadiness, </w:t>
            </w:r>
            <w:r w:rsidR="00154654" w:rsidRPr="00815C08">
              <w:rPr>
                <w:sz w:val="20"/>
                <w:szCs w:val="20"/>
              </w:rPr>
              <w:t>digital readiness, industry conferences, p</w:t>
            </w:r>
            <w:r w:rsidRPr="00815C08">
              <w:rPr>
                <w:sz w:val="20"/>
                <w:szCs w:val="20"/>
              </w:rPr>
              <w:t xml:space="preserve">ackaging and </w:t>
            </w:r>
            <w:r w:rsidR="00154654" w:rsidRPr="00815C08">
              <w:rPr>
                <w:sz w:val="20"/>
                <w:szCs w:val="20"/>
              </w:rPr>
              <w:t>tourism-related i</w:t>
            </w:r>
            <w:r w:rsidRPr="00815C08">
              <w:rPr>
                <w:sz w:val="20"/>
                <w:szCs w:val="20"/>
              </w:rPr>
              <w:t>ndustry</w:t>
            </w:r>
            <w:r w:rsidRPr="00815C08">
              <w:rPr>
                <w:spacing w:val="-12"/>
                <w:sz w:val="20"/>
                <w:szCs w:val="20"/>
              </w:rPr>
              <w:t xml:space="preserve"> </w:t>
            </w:r>
            <w:r w:rsidR="00154654" w:rsidRPr="00815C08">
              <w:rPr>
                <w:sz w:val="20"/>
                <w:szCs w:val="20"/>
              </w:rPr>
              <w:t>w</w:t>
            </w:r>
            <w:r w:rsidRPr="00815C08">
              <w:rPr>
                <w:sz w:val="20"/>
                <w:szCs w:val="20"/>
              </w:rPr>
              <w:t>orkshops</w:t>
            </w:r>
            <w:r w:rsidR="00154654" w:rsidRPr="00815C08">
              <w:rPr>
                <w:sz w:val="20"/>
                <w:szCs w:val="20"/>
              </w:rPr>
              <w:t>, etc.</w:t>
            </w:r>
            <w:r w:rsidRPr="00815C08">
              <w:rPr>
                <w:sz w:val="20"/>
                <w:szCs w:val="20"/>
              </w:rPr>
              <w:t>)</w:t>
            </w:r>
          </w:p>
          <w:p w14:paraId="3D56008E"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Product</w:t>
            </w:r>
            <w:r w:rsidRPr="00815C08">
              <w:rPr>
                <w:spacing w:val="-5"/>
                <w:sz w:val="20"/>
                <w:szCs w:val="20"/>
              </w:rPr>
              <w:t xml:space="preserve"> </w:t>
            </w:r>
            <w:r w:rsidRPr="00815C08">
              <w:rPr>
                <w:sz w:val="20"/>
                <w:szCs w:val="20"/>
              </w:rPr>
              <w:t>Experience</w:t>
            </w:r>
            <w:r w:rsidRPr="00815C08">
              <w:rPr>
                <w:spacing w:val="-7"/>
                <w:sz w:val="20"/>
                <w:szCs w:val="20"/>
              </w:rPr>
              <w:t xml:space="preserve"> </w:t>
            </w:r>
            <w:r w:rsidRPr="00815C08">
              <w:rPr>
                <w:sz w:val="20"/>
                <w:szCs w:val="20"/>
              </w:rPr>
              <w:t>Enhancement</w:t>
            </w:r>
            <w:r w:rsidRPr="00815C08">
              <w:rPr>
                <w:spacing w:val="-5"/>
                <w:sz w:val="20"/>
                <w:szCs w:val="20"/>
              </w:rPr>
              <w:t xml:space="preserve"> </w:t>
            </w:r>
            <w:r w:rsidRPr="00815C08">
              <w:rPr>
                <w:sz w:val="20"/>
                <w:szCs w:val="20"/>
              </w:rPr>
              <w:t>and</w:t>
            </w:r>
            <w:r w:rsidRPr="00815C08">
              <w:rPr>
                <w:spacing w:val="-5"/>
                <w:sz w:val="20"/>
                <w:szCs w:val="20"/>
              </w:rPr>
              <w:t xml:space="preserve"> </w:t>
            </w:r>
            <w:r w:rsidRPr="00815C08">
              <w:rPr>
                <w:sz w:val="20"/>
                <w:szCs w:val="20"/>
              </w:rPr>
              <w:t>Training</w:t>
            </w:r>
            <w:r w:rsidRPr="00815C08">
              <w:rPr>
                <w:spacing w:val="-6"/>
                <w:sz w:val="20"/>
                <w:szCs w:val="20"/>
              </w:rPr>
              <w:t xml:space="preserve"> </w:t>
            </w:r>
            <w:r w:rsidRPr="00815C08">
              <w:rPr>
                <w:sz w:val="20"/>
                <w:szCs w:val="20"/>
              </w:rPr>
              <w:t>(for</w:t>
            </w:r>
            <w:r w:rsidRPr="00815C08">
              <w:rPr>
                <w:spacing w:val="-5"/>
                <w:sz w:val="20"/>
                <w:szCs w:val="20"/>
              </w:rPr>
              <w:t xml:space="preserve"> </w:t>
            </w:r>
            <w:r w:rsidRPr="00815C08">
              <w:rPr>
                <w:sz w:val="20"/>
                <w:szCs w:val="20"/>
              </w:rPr>
              <w:t>example:</w:t>
            </w:r>
            <w:r w:rsidRPr="00815C08">
              <w:rPr>
                <w:spacing w:val="-6"/>
                <w:sz w:val="20"/>
                <w:szCs w:val="20"/>
              </w:rPr>
              <w:t xml:space="preserve"> </w:t>
            </w:r>
            <w:r w:rsidRPr="00815C08">
              <w:rPr>
                <w:sz w:val="20"/>
                <w:szCs w:val="20"/>
              </w:rPr>
              <w:t>Itinerary</w:t>
            </w:r>
            <w:r w:rsidRPr="00815C08">
              <w:rPr>
                <w:spacing w:val="-5"/>
                <w:sz w:val="20"/>
                <w:szCs w:val="20"/>
              </w:rPr>
              <w:t xml:space="preserve"> </w:t>
            </w:r>
            <w:r w:rsidRPr="00815C08">
              <w:rPr>
                <w:sz w:val="20"/>
                <w:szCs w:val="20"/>
              </w:rPr>
              <w:t>Development,</w:t>
            </w:r>
            <w:r w:rsidRPr="00815C08">
              <w:rPr>
                <w:spacing w:val="-5"/>
                <w:sz w:val="20"/>
                <w:szCs w:val="20"/>
              </w:rPr>
              <w:t xml:space="preserve"> </w:t>
            </w:r>
            <w:r w:rsidRPr="00815C08">
              <w:rPr>
                <w:sz w:val="20"/>
                <w:szCs w:val="20"/>
              </w:rPr>
              <w:t>Content</w:t>
            </w:r>
            <w:r w:rsidRPr="00815C08">
              <w:rPr>
                <w:spacing w:val="-5"/>
                <w:sz w:val="20"/>
                <w:szCs w:val="20"/>
              </w:rPr>
              <w:t xml:space="preserve"> </w:t>
            </w:r>
            <w:r w:rsidRPr="00815C08">
              <w:rPr>
                <w:sz w:val="20"/>
                <w:szCs w:val="20"/>
              </w:rPr>
              <w:t>Development and Key Experience</w:t>
            </w:r>
            <w:r w:rsidRPr="00815C08">
              <w:rPr>
                <w:spacing w:val="-13"/>
                <w:sz w:val="20"/>
                <w:szCs w:val="20"/>
              </w:rPr>
              <w:t xml:space="preserve"> </w:t>
            </w:r>
            <w:r w:rsidRPr="00815C08">
              <w:rPr>
                <w:sz w:val="20"/>
                <w:szCs w:val="20"/>
              </w:rPr>
              <w:t>Creation)</w:t>
            </w:r>
          </w:p>
          <w:p w14:paraId="2760210D" w14:textId="77777777" w:rsidR="00263752" w:rsidRPr="00815C08" w:rsidRDefault="00263752" w:rsidP="00464134">
            <w:pPr>
              <w:pStyle w:val="TableParagraph"/>
              <w:numPr>
                <w:ilvl w:val="1"/>
                <w:numId w:val="18"/>
              </w:numPr>
              <w:tabs>
                <w:tab w:val="left" w:pos="824"/>
              </w:tabs>
              <w:kinsoku w:val="0"/>
              <w:overflowPunct w:val="0"/>
              <w:spacing w:before="2" w:line="255" w:lineRule="exact"/>
              <w:ind w:right="1073"/>
              <w:rPr>
                <w:sz w:val="20"/>
                <w:szCs w:val="20"/>
              </w:rPr>
            </w:pPr>
            <w:r w:rsidRPr="00815C08">
              <w:rPr>
                <w:sz w:val="20"/>
                <w:szCs w:val="20"/>
              </w:rPr>
              <w:t>Research</w:t>
            </w:r>
            <w:r w:rsidR="00911DF5" w:rsidRPr="00815C08">
              <w:rPr>
                <w:spacing w:val="-7"/>
                <w:sz w:val="20"/>
                <w:szCs w:val="20"/>
              </w:rPr>
              <w:t xml:space="preserve">, </w:t>
            </w:r>
            <w:r w:rsidRPr="00815C08">
              <w:rPr>
                <w:sz w:val="20"/>
                <w:szCs w:val="20"/>
              </w:rPr>
              <w:t>Evaluation</w:t>
            </w:r>
            <w:r w:rsidR="00911DF5" w:rsidRPr="00815C08">
              <w:rPr>
                <w:sz w:val="20"/>
                <w:szCs w:val="20"/>
              </w:rPr>
              <w:t xml:space="preserve"> and Analytics</w:t>
            </w:r>
          </w:p>
          <w:p w14:paraId="2DE0C4EB"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Other.</w:t>
            </w:r>
          </w:p>
          <w:p w14:paraId="22EF3301" w14:textId="77777777" w:rsidR="00263752" w:rsidRPr="00815C08" w:rsidRDefault="00263752" w:rsidP="00464134">
            <w:pPr>
              <w:pStyle w:val="TableParagraph"/>
              <w:kinsoku w:val="0"/>
              <w:overflowPunct w:val="0"/>
              <w:spacing w:before="121"/>
              <w:ind w:right="1073"/>
              <w:rPr>
                <w:sz w:val="20"/>
                <w:szCs w:val="20"/>
              </w:rPr>
            </w:pPr>
            <w:r w:rsidRPr="00815C08">
              <w:rPr>
                <w:sz w:val="20"/>
                <w:szCs w:val="20"/>
              </w:rPr>
              <w:t>Visitor Services, which may include:</w:t>
            </w:r>
          </w:p>
          <w:p w14:paraId="4D8479B7" w14:textId="77777777" w:rsidR="00263752" w:rsidRPr="00815C08" w:rsidRDefault="00263752"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Visitor</w:t>
            </w:r>
            <w:r w:rsidRPr="00815C08">
              <w:rPr>
                <w:spacing w:val="-3"/>
                <w:sz w:val="20"/>
                <w:szCs w:val="20"/>
              </w:rPr>
              <w:t xml:space="preserve"> </w:t>
            </w:r>
            <w:r w:rsidRPr="00815C08">
              <w:rPr>
                <w:sz w:val="20"/>
                <w:szCs w:val="20"/>
              </w:rPr>
              <w:t>Services</w:t>
            </w:r>
            <w:r w:rsidRPr="00815C08">
              <w:rPr>
                <w:spacing w:val="-5"/>
                <w:sz w:val="20"/>
                <w:szCs w:val="20"/>
              </w:rPr>
              <w:t xml:space="preserve"> </w:t>
            </w:r>
            <w:r w:rsidRPr="00815C08">
              <w:rPr>
                <w:sz w:val="20"/>
                <w:szCs w:val="20"/>
              </w:rPr>
              <w:t>Activities</w:t>
            </w:r>
            <w:r w:rsidRPr="00815C08">
              <w:rPr>
                <w:spacing w:val="-5"/>
                <w:sz w:val="20"/>
                <w:szCs w:val="20"/>
              </w:rPr>
              <w:t xml:space="preserve"> </w:t>
            </w:r>
            <w:r w:rsidRPr="00815C08">
              <w:rPr>
                <w:sz w:val="20"/>
                <w:szCs w:val="20"/>
              </w:rPr>
              <w:t>(for</w:t>
            </w:r>
            <w:r w:rsidRPr="00815C08">
              <w:rPr>
                <w:spacing w:val="-3"/>
                <w:sz w:val="20"/>
                <w:szCs w:val="20"/>
              </w:rPr>
              <w:t xml:space="preserve"> </w:t>
            </w:r>
            <w:r w:rsidRPr="00815C08">
              <w:rPr>
                <w:sz w:val="20"/>
                <w:szCs w:val="20"/>
              </w:rPr>
              <w:t>example:</w:t>
            </w:r>
            <w:r w:rsidRPr="00815C08">
              <w:rPr>
                <w:spacing w:val="-4"/>
                <w:sz w:val="20"/>
                <w:szCs w:val="20"/>
              </w:rPr>
              <w:t xml:space="preserve"> </w:t>
            </w:r>
            <w:r w:rsidR="00911DF5" w:rsidRPr="00815C08">
              <w:rPr>
                <w:spacing w:val="-4"/>
                <w:sz w:val="20"/>
                <w:szCs w:val="20"/>
              </w:rPr>
              <w:t xml:space="preserve">staff wage and benefits, </w:t>
            </w:r>
            <w:r w:rsidR="00911DF5" w:rsidRPr="00815C08">
              <w:rPr>
                <w:sz w:val="20"/>
                <w:szCs w:val="20"/>
              </w:rPr>
              <w:t>v</w:t>
            </w:r>
            <w:r w:rsidRPr="00815C08">
              <w:rPr>
                <w:sz w:val="20"/>
                <w:szCs w:val="20"/>
              </w:rPr>
              <w:t>isitor</w:t>
            </w:r>
            <w:r w:rsidRPr="00815C08">
              <w:rPr>
                <w:spacing w:val="-3"/>
                <w:sz w:val="20"/>
                <w:szCs w:val="20"/>
              </w:rPr>
              <w:t xml:space="preserve"> </w:t>
            </w:r>
            <w:r w:rsidR="00911DF5" w:rsidRPr="00815C08">
              <w:rPr>
                <w:sz w:val="20"/>
                <w:szCs w:val="20"/>
              </w:rPr>
              <w:t>s</w:t>
            </w:r>
            <w:r w:rsidRPr="00815C08">
              <w:rPr>
                <w:sz w:val="20"/>
                <w:szCs w:val="20"/>
              </w:rPr>
              <w:t>ervices</w:t>
            </w:r>
            <w:r w:rsidRPr="00815C08">
              <w:rPr>
                <w:spacing w:val="-2"/>
                <w:sz w:val="20"/>
                <w:szCs w:val="20"/>
              </w:rPr>
              <w:t xml:space="preserve"> </w:t>
            </w:r>
            <w:r w:rsidRPr="00815C08">
              <w:rPr>
                <w:sz w:val="20"/>
                <w:szCs w:val="20"/>
              </w:rPr>
              <w:t>via</w:t>
            </w:r>
            <w:r w:rsidRPr="00815C08">
              <w:rPr>
                <w:spacing w:val="-3"/>
                <w:sz w:val="20"/>
                <w:szCs w:val="20"/>
              </w:rPr>
              <w:t xml:space="preserve"> </w:t>
            </w:r>
            <w:r w:rsidR="00911DF5" w:rsidRPr="00815C08">
              <w:rPr>
                <w:sz w:val="20"/>
                <w:szCs w:val="20"/>
              </w:rPr>
              <w:t>s</w:t>
            </w:r>
            <w:r w:rsidRPr="00815C08">
              <w:rPr>
                <w:sz w:val="20"/>
                <w:szCs w:val="20"/>
              </w:rPr>
              <w:t>ocial</w:t>
            </w:r>
            <w:r w:rsidRPr="00815C08">
              <w:rPr>
                <w:spacing w:val="-4"/>
                <w:sz w:val="20"/>
                <w:szCs w:val="20"/>
              </w:rPr>
              <w:t xml:space="preserve"> </w:t>
            </w:r>
            <w:r w:rsidR="00911DF5" w:rsidRPr="00815C08">
              <w:rPr>
                <w:sz w:val="20"/>
                <w:szCs w:val="20"/>
              </w:rPr>
              <w:t>m</w:t>
            </w:r>
            <w:r w:rsidRPr="00815C08">
              <w:rPr>
                <w:sz w:val="20"/>
                <w:szCs w:val="20"/>
              </w:rPr>
              <w:t>edia,</w:t>
            </w:r>
            <w:r w:rsidRPr="00815C08">
              <w:rPr>
                <w:spacing w:val="-3"/>
                <w:sz w:val="20"/>
                <w:szCs w:val="20"/>
              </w:rPr>
              <w:t xml:space="preserve"> </w:t>
            </w:r>
            <w:r w:rsidR="00911DF5" w:rsidRPr="00815C08">
              <w:rPr>
                <w:spacing w:val="-3"/>
                <w:sz w:val="20"/>
                <w:szCs w:val="20"/>
              </w:rPr>
              <w:t xml:space="preserve">digital tools, including </w:t>
            </w:r>
            <w:r w:rsidR="00911DF5" w:rsidRPr="00815C08">
              <w:rPr>
                <w:sz w:val="20"/>
                <w:szCs w:val="20"/>
              </w:rPr>
              <w:t>m</w:t>
            </w:r>
            <w:r w:rsidRPr="00815C08">
              <w:rPr>
                <w:sz w:val="20"/>
                <w:szCs w:val="20"/>
              </w:rPr>
              <w:t>obile</w:t>
            </w:r>
            <w:r w:rsidRPr="00815C08">
              <w:rPr>
                <w:spacing w:val="-5"/>
                <w:sz w:val="20"/>
                <w:szCs w:val="20"/>
              </w:rPr>
              <w:t xml:space="preserve"> </w:t>
            </w:r>
            <w:r w:rsidR="00911DF5" w:rsidRPr="00815C08">
              <w:rPr>
                <w:sz w:val="20"/>
                <w:szCs w:val="20"/>
              </w:rPr>
              <w:t>a</w:t>
            </w:r>
            <w:r w:rsidRPr="00815C08">
              <w:rPr>
                <w:sz w:val="20"/>
                <w:szCs w:val="20"/>
              </w:rPr>
              <w:t>pps,</w:t>
            </w:r>
            <w:r w:rsidR="00911DF5" w:rsidRPr="00815C08">
              <w:rPr>
                <w:sz w:val="20"/>
                <w:szCs w:val="20"/>
              </w:rPr>
              <w:t xml:space="preserve"> kiosks, beacons, </w:t>
            </w:r>
            <w:proofErr w:type="spellStart"/>
            <w:r w:rsidR="00911DF5" w:rsidRPr="00815C08">
              <w:rPr>
                <w:sz w:val="20"/>
                <w:szCs w:val="20"/>
              </w:rPr>
              <w:t>etc</w:t>
            </w:r>
            <w:proofErr w:type="spellEnd"/>
            <w:r w:rsidR="00911DF5" w:rsidRPr="00815C08">
              <w:rPr>
                <w:sz w:val="20"/>
                <w:szCs w:val="20"/>
              </w:rPr>
              <w:t xml:space="preserve">, </w:t>
            </w:r>
            <w:r w:rsidRPr="00815C08">
              <w:rPr>
                <w:spacing w:val="-3"/>
                <w:sz w:val="20"/>
                <w:szCs w:val="20"/>
              </w:rPr>
              <w:t xml:space="preserve"> </w:t>
            </w:r>
            <w:r w:rsidR="00911DF5" w:rsidRPr="00815C08">
              <w:rPr>
                <w:sz w:val="20"/>
                <w:szCs w:val="20"/>
              </w:rPr>
              <w:t>r</w:t>
            </w:r>
            <w:r w:rsidRPr="00815C08">
              <w:rPr>
                <w:sz w:val="20"/>
                <w:szCs w:val="20"/>
              </w:rPr>
              <w:t>oving/</w:t>
            </w:r>
            <w:r w:rsidR="00911DF5" w:rsidRPr="00815C08">
              <w:rPr>
                <w:sz w:val="20"/>
                <w:szCs w:val="20"/>
              </w:rPr>
              <w:t>m</w:t>
            </w:r>
            <w:r w:rsidRPr="00815C08">
              <w:rPr>
                <w:sz w:val="20"/>
                <w:szCs w:val="20"/>
              </w:rPr>
              <w:t>obile</w:t>
            </w:r>
            <w:r w:rsidRPr="00815C08">
              <w:rPr>
                <w:spacing w:val="-4"/>
                <w:sz w:val="20"/>
                <w:szCs w:val="20"/>
              </w:rPr>
              <w:t xml:space="preserve"> </w:t>
            </w:r>
            <w:r w:rsidR="00911DF5" w:rsidRPr="00815C08">
              <w:rPr>
                <w:sz w:val="20"/>
                <w:szCs w:val="20"/>
              </w:rPr>
              <w:t>v</w:t>
            </w:r>
            <w:r w:rsidRPr="00815C08">
              <w:rPr>
                <w:sz w:val="20"/>
                <w:szCs w:val="20"/>
              </w:rPr>
              <w:t xml:space="preserve">isitor </w:t>
            </w:r>
            <w:r w:rsidR="00911DF5" w:rsidRPr="00815C08">
              <w:rPr>
                <w:sz w:val="20"/>
                <w:szCs w:val="20"/>
              </w:rPr>
              <w:t>s</w:t>
            </w:r>
            <w:r w:rsidRPr="00815C08">
              <w:rPr>
                <w:sz w:val="20"/>
                <w:szCs w:val="20"/>
              </w:rPr>
              <w:t xml:space="preserve">ervices,  </w:t>
            </w:r>
            <w:r w:rsidR="00911DF5" w:rsidRPr="00815C08">
              <w:rPr>
                <w:sz w:val="20"/>
                <w:szCs w:val="20"/>
              </w:rPr>
              <w:t>a</w:t>
            </w:r>
            <w:r w:rsidRPr="00815C08">
              <w:rPr>
                <w:sz w:val="20"/>
                <w:szCs w:val="20"/>
              </w:rPr>
              <w:t>mbassador</w:t>
            </w:r>
            <w:r w:rsidR="00911DF5" w:rsidRPr="00815C08">
              <w:rPr>
                <w:sz w:val="20"/>
                <w:szCs w:val="20"/>
              </w:rPr>
              <w:t xml:space="preserve"> programs</w:t>
            </w:r>
            <w:r w:rsidRPr="00815C08">
              <w:rPr>
                <w:sz w:val="20"/>
                <w:szCs w:val="20"/>
              </w:rPr>
              <w:t>,</w:t>
            </w:r>
            <w:r w:rsidRPr="00815C08">
              <w:rPr>
                <w:spacing w:val="-9"/>
                <w:sz w:val="20"/>
                <w:szCs w:val="20"/>
              </w:rPr>
              <w:t xml:space="preserve"> </w:t>
            </w:r>
            <w:r w:rsidR="00911DF5" w:rsidRPr="00815C08">
              <w:rPr>
                <w:sz w:val="20"/>
                <w:szCs w:val="20"/>
              </w:rPr>
              <w:t xml:space="preserve">FAMs </w:t>
            </w:r>
            <w:r w:rsidRPr="00815C08">
              <w:rPr>
                <w:sz w:val="20"/>
                <w:szCs w:val="20"/>
              </w:rPr>
              <w:t>)</w:t>
            </w:r>
          </w:p>
          <w:p w14:paraId="6E3E3ED7" w14:textId="77777777" w:rsidR="00263752" w:rsidRPr="00815C08" w:rsidRDefault="00263752"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Other.</w:t>
            </w:r>
          </w:p>
          <w:p w14:paraId="64FDA461" w14:textId="77777777" w:rsidR="00263752" w:rsidRPr="00815C08" w:rsidRDefault="00263752" w:rsidP="00464134">
            <w:pPr>
              <w:pStyle w:val="TableParagraph"/>
              <w:kinsoku w:val="0"/>
              <w:overflowPunct w:val="0"/>
              <w:spacing w:before="121"/>
              <w:ind w:right="1073"/>
              <w:rPr>
                <w:sz w:val="20"/>
                <w:szCs w:val="20"/>
              </w:rPr>
            </w:pPr>
            <w:r w:rsidRPr="00815C08">
              <w:rPr>
                <w:sz w:val="20"/>
                <w:szCs w:val="20"/>
              </w:rPr>
              <w:t>Meetings</w:t>
            </w:r>
            <w:r w:rsidR="00911DF5" w:rsidRPr="00815C08">
              <w:rPr>
                <w:sz w:val="20"/>
                <w:szCs w:val="20"/>
              </w:rPr>
              <w:t>,</w:t>
            </w:r>
            <w:r w:rsidRPr="00815C08">
              <w:rPr>
                <w:sz w:val="20"/>
                <w:szCs w:val="20"/>
              </w:rPr>
              <w:t xml:space="preserve"> Conventions</w:t>
            </w:r>
            <w:r w:rsidR="00911DF5" w:rsidRPr="00815C08">
              <w:rPr>
                <w:sz w:val="20"/>
                <w:szCs w:val="20"/>
              </w:rPr>
              <w:t>, Events and Sport</w:t>
            </w:r>
            <w:r w:rsidRPr="00815C08">
              <w:rPr>
                <w:sz w:val="20"/>
                <w:szCs w:val="20"/>
              </w:rPr>
              <w:t>:</w:t>
            </w:r>
          </w:p>
          <w:p w14:paraId="71981B31" w14:textId="77777777" w:rsidR="004B152D" w:rsidRPr="00815C08" w:rsidRDefault="00263752"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Examples could include conferences, events, sales,</w:t>
            </w:r>
            <w:r w:rsidRPr="00815C08">
              <w:rPr>
                <w:spacing w:val="-22"/>
                <w:sz w:val="20"/>
                <w:szCs w:val="20"/>
              </w:rPr>
              <w:t xml:space="preserve"> </w:t>
            </w:r>
            <w:r w:rsidR="00911DF5" w:rsidRPr="00815C08">
              <w:rPr>
                <w:spacing w:val="-22"/>
                <w:sz w:val="20"/>
                <w:szCs w:val="20"/>
              </w:rPr>
              <w:t xml:space="preserve">sport,  grant programs, </w:t>
            </w:r>
            <w:r w:rsidRPr="00815C08">
              <w:rPr>
                <w:sz w:val="20"/>
                <w:szCs w:val="20"/>
              </w:rPr>
              <w:t>etc.</w:t>
            </w:r>
          </w:p>
          <w:p w14:paraId="73580D99" w14:textId="77777777" w:rsidR="00B3443B" w:rsidRPr="00815C08" w:rsidRDefault="00B3443B" w:rsidP="00464134">
            <w:pPr>
              <w:pStyle w:val="TableParagraph"/>
              <w:kinsoku w:val="0"/>
              <w:overflowPunct w:val="0"/>
              <w:spacing w:before="121"/>
              <w:ind w:right="1073"/>
              <w:rPr>
                <w:sz w:val="20"/>
                <w:szCs w:val="20"/>
              </w:rPr>
            </w:pPr>
            <w:r w:rsidRPr="00815C08">
              <w:rPr>
                <w:sz w:val="20"/>
                <w:szCs w:val="20"/>
              </w:rPr>
              <w:t>Affordable Housing, which may include:</w:t>
            </w:r>
          </w:p>
          <w:p w14:paraId="140EAEE1" w14:textId="77777777" w:rsidR="003C5646" w:rsidRPr="00815C08" w:rsidRDefault="00B3443B"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 xml:space="preserve">Details on affordable housing projects (project description and rationale, </w:t>
            </w:r>
            <w:r w:rsidR="000E3663" w:rsidRPr="00815C08">
              <w:rPr>
                <w:sz w:val="20"/>
                <w:szCs w:val="20"/>
              </w:rPr>
              <w:t>authorizing documents</w:t>
            </w:r>
            <w:r w:rsidRPr="00815C08">
              <w:rPr>
                <w:sz w:val="20"/>
                <w:szCs w:val="20"/>
              </w:rPr>
              <w:t>, budget and applicable funding partners)</w:t>
            </w:r>
          </w:p>
          <w:p w14:paraId="1257B0CD" w14:textId="77777777" w:rsidR="00B3443B" w:rsidRPr="00815C08" w:rsidRDefault="003C5646" w:rsidP="00464134">
            <w:pPr>
              <w:pStyle w:val="TableParagraph"/>
              <w:numPr>
                <w:ilvl w:val="1"/>
                <w:numId w:val="18"/>
              </w:numPr>
              <w:tabs>
                <w:tab w:val="left" w:pos="824"/>
              </w:tabs>
              <w:kinsoku w:val="0"/>
              <w:overflowPunct w:val="0"/>
              <w:spacing w:before="2"/>
              <w:ind w:right="1073"/>
              <w:rPr>
                <w:sz w:val="20"/>
                <w:szCs w:val="20"/>
              </w:rPr>
            </w:pPr>
            <w:r w:rsidRPr="00815C08">
              <w:rPr>
                <w:sz w:val="20"/>
                <w:szCs w:val="20"/>
              </w:rPr>
              <w:t xml:space="preserve">Please complete and attach Appendix </w:t>
            </w:r>
            <w:r w:rsidR="00535015" w:rsidRPr="00815C08">
              <w:rPr>
                <w:sz w:val="20"/>
                <w:szCs w:val="20"/>
              </w:rPr>
              <w:t>1.8.</w:t>
            </w:r>
          </w:p>
          <w:p w14:paraId="492671C1" w14:textId="77777777" w:rsidR="00263752" w:rsidRPr="00815C08" w:rsidRDefault="00263752" w:rsidP="00464134">
            <w:pPr>
              <w:pStyle w:val="TableParagraph"/>
              <w:kinsoku w:val="0"/>
              <w:overflowPunct w:val="0"/>
              <w:spacing w:before="120" w:line="244" w:lineRule="exact"/>
              <w:ind w:right="1073"/>
              <w:rPr>
                <w:sz w:val="20"/>
                <w:szCs w:val="20"/>
              </w:rPr>
            </w:pPr>
            <w:r w:rsidRPr="00815C08">
              <w:rPr>
                <w:sz w:val="20"/>
                <w:szCs w:val="20"/>
              </w:rPr>
              <w:t>Other:</w:t>
            </w:r>
          </w:p>
          <w:p w14:paraId="62E6C550" w14:textId="77777777" w:rsidR="00263752" w:rsidRPr="00815C08" w:rsidRDefault="00263752" w:rsidP="00464134">
            <w:pPr>
              <w:pStyle w:val="TableParagraph"/>
              <w:numPr>
                <w:ilvl w:val="1"/>
                <w:numId w:val="18"/>
              </w:numPr>
              <w:tabs>
                <w:tab w:val="left" w:pos="824"/>
              </w:tabs>
              <w:kinsoku w:val="0"/>
              <w:overflowPunct w:val="0"/>
              <w:ind w:right="1073"/>
              <w:rPr>
                <w:sz w:val="20"/>
                <w:szCs w:val="20"/>
              </w:rPr>
            </w:pPr>
            <w:r w:rsidRPr="00815C08">
              <w:rPr>
                <w:sz w:val="20"/>
                <w:szCs w:val="20"/>
              </w:rPr>
              <w:t xml:space="preserve">Other activities not covered by the above categories, such as capital expenditures if </w:t>
            </w:r>
            <w:r w:rsidRPr="00815C08">
              <w:rPr>
                <w:b/>
                <w:bCs/>
                <w:sz w:val="20"/>
                <w:szCs w:val="20"/>
              </w:rPr>
              <w:t xml:space="preserve">pre-approved by government </w:t>
            </w:r>
            <w:r w:rsidRPr="00815C08">
              <w:rPr>
                <w:sz w:val="20"/>
                <w:szCs w:val="20"/>
              </w:rPr>
              <w:t>(prior to application),</w:t>
            </w:r>
            <w:r w:rsidRPr="00815C08">
              <w:rPr>
                <w:spacing w:val="-17"/>
                <w:sz w:val="20"/>
                <w:szCs w:val="20"/>
              </w:rPr>
              <w:t xml:space="preserve"> </w:t>
            </w:r>
            <w:r w:rsidRPr="00815C08">
              <w:rPr>
                <w:sz w:val="20"/>
                <w:szCs w:val="20"/>
              </w:rPr>
              <w:t>etc.</w:t>
            </w:r>
          </w:p>
          <w:p w14:paraId="4A2C83D9" w14:textId="77777777" w:rsidR="00263752" w:rsidRPr="00815C08" w:rsidRDefault="00263752" w:rsidP="00464134">
            <w:pPr>
              <w:pStyle w:val="TableParagraph"/>
              <w:numPr>
                <w:ilvl w:val="0"/>
                <w:numId w:val="18"/>
              </w:numPr>
              <w:tabs>
                <w:tab w:val="left" w:pos="464"/>
              </w:tabs>
              <w:kinsoku w:val="0"/>
              <w:overflowPunct w:val="0"/>
              <w:spacing w:before="121"/>
              <w:ind w:right="1073" w:hanging="360"/>
              <w:rPr>
                <w:sz w:val="20"/>
                <w:szCs w:val="20"/>
              </w:rPr>
            </w:pPr>
            <w:r w:rsidRPr="00815C08">
              <w:rPr>
                <w:sz w:val="20"/>
                <w:szCs w:val="20"/>
              </w:rPr>
              <w:t>Please</w:t>
            </w:r>
            <w:r w:rsidRPr="00815C08">
              <w:rPr>
                <w:spacing w:val="-3"/>
                <w:sz w:val="20"/>
                <w:szCs w:val="20"/>
              </w:rPr>
              <w:t xml:space="preserve"> </w:t>
            </w:r>
            <w:r w:rsidRPr="00815C08">
              <w:rPr>
                <w:sz w:val="20"/>
                <w:szCs w:val="20"/>
              </w:rPr>
              <w:t>list</w:t>
            </w:r>
            <w:r w:rsidRPr="00815C08">
              <w:rPr>
                <w:spacing w:val="-2"/>
                <w:sz w:val="20"/>
                <w:szCs w:val="20"/>
              </w:rPr>
              <w:t xml:space="preserve"> </w:t>
            </w:r>
            <w:r w:rsidRPr="00815C08">
              <w:rPr>
                <w:sz w:val="20"/>
                <w:szCs w:val="20"/>
              </w:rPr>
              <w:t>and</w:t>
            </w:r>
            <w:r w:rsidRPr="00815C08">
              <w:rPr>
                <w:spacing w:val="-2"/>
                <w:sz w:val="20"/>
                <w:szCs w:val="20"/>
              </w:rPr>
              <w:t xml:space="preserve"> </w:t>
            </w:r>
            <w:r w:rsidRPr="00815C08">
              <w:rPr>
                <w:sz w:val="20"/>
                <w:szCs w:val="20"/>
              </w:rPr>
              <w:t>describe</w:t>
            </w:r>
            <w:r w:rsidRPr="00815C08">
              <w:rPr>
                <w:spacing w:val="-2"/>
                <w:sz w:val="20"/>
                <w:szCs w:val="20"/>
              </w:rPr>
              <w:t xml:space="preserve"> </w:t>
            </w:r>
            <w:r w:rsidRPr="00815C08">
              <w:rPr>
                <w:b/>
                <w:bCs/>
                <w:sz w:val="20"/>
                <w:szCs w:val="20"/>
              </w:rPr>
              <w:t>the</w:t>
            </w:r>
            <w:r w:rsidRPr="00815C08">
              <w:rPr>
                <w:b/>
                <w:bCs/>
                <w:spacing w:val="-2"/>
                <w:sz w:val="20"/>
                <w:szCs w:val="20"/>
              </w:rPr>
              <w:t xml:space="preserve"> </w:t>
            </w:r>
            <w:r w:rsidRPr="00815C08">
              <w:rPr>
                <w:b/>
                <w:bCs/>
                <w:sz w:val="20"/>
                <w:szCs w:val="20"/>
              </w:rPr>
              <w:t>tactics</w:t>
            </w:r>
            <w:r w:rsidRPr="00815C08">
              <w:rPr>
                <w:b/>
                <w:bCs/>
                <w:spacing w:val="-1"/>
                <w:sz w:val="20"/>
                <w:szCs w:val="20"/>
              </w:rPr>
              <w:t xml:space="preserve"> </w:t>
            </w:r>
            <w:r w:rsidRPr="00815C08">
              <w:rPr>
                <w:sz w:val="20"/>
                <w:szCs w:val="20"/>
              </w:rPr>
              <w:t>your</w:t>
            </w:r>
            <w:r w:rsidRPr="00815C08">
              <w:rPr>
                <w:spacing w:val="-2"/>
                <w:sz w:val="20"/>
                <w:szCs w:val="20"/>
              </w:rPr>
              <w:t xml:space="preserve"> </w:t>
            </w:r>
            <w:r w:rsidRPr="00815C08">
              <w:rPr>
                <w:sz w:val="20"/>
                <w:szCs w:val="20"/>
              </w:rPr>
              <w:t>community</w:t>
            </w:r>
            <w:r w:rsidRPr="00815C08">
              <w:rPr>
                <w:spacing w:val="-2"/>
                <w:sz w:val="20"/>
                <w:szCs w:val="20"/>
              </w:rPr>
              <w:t xml:space="preserve"> </w:t>
            </w:r>
            <w:r w:rsidRPr="00815C08">
              <w:rPr>
                <w:sz w:val="20"/>
                <w:szCs w:val="20"/>
              </w:rPr>
              <w:t>will</w:t>
            </w:r>
            <w:r w:rsidRPr="00815C08">
              <w:rPr>
                <w:spacing w:val="-3"/>
                <w:sz w:val="20"/>
                <w:szCs w:val="20"/>
              </w:rPr>
              <w:t xml:space="preserve"> </w:t>
            </w:r>
            <w:r w:rsidRPr="00815C08">
              <w:rPr>
                <w:sz w:val="20"/>
                <w:szCs w:val="20"/>
              </w:rPr>
              <w:t>use</w:t>
            </w:r>
            <w:r w:rsidRPr="00815C08">
              <w:rPr>
                <w:spacing w:val="-1"/>
                <w:sz w:val="20"/>
                <w:szCs w:val="20"/>
              </w:rPr>
              <w:t xml:space="preserve"> </w:t>
            </w:r>
            <w:r w:rsidRPr="00815C08">
              <w:rPr>
                <w:sz w:val="20"/>
                <w:szCs w:val="20"/>
              </w:rPr>
              <w:t>to</w:t>
            </w:r>
            <w:r w:rsidRPr="00815C08">
              <w:rPr>
                <w:spacing w:val="-2"/>
                <w:sz w:val="20"/>
                <w:szCs w:val="20"/>
              </w:rPr>
              <w:t xml:space="preserve"> </w:t>
            </w:r>
            <w:r w:rsidRPr="00815C08">
              <w:rPr>
                <w:sz w:val="20"/>
                <w:szCs w:val="20"/>
              </w:rPr>
              <w:t>achieve</w:t>
            </w:r>
            <w:r w:rsidRPr="00815C08">
              <w:rPr>
                <w:spacing w:val="-3"/>
                <w:sz w:val="20"/>
                <w:szCs w:val="20"/>
              </w:rPr>
              <w:t xml:space="preserve"> </w:t>
            </w:r>
            <w:r w:rsidRPr="00815C08">
              <w:rPr>
                <w:sz w:val="20"/>
                <w:szCs w:val="20"/>
              </w:rPr>
              <w:t>the</w:t>
            </w:r>
            <w:r w:rsidRPr="00815C08">
              <w:rPr>
                <w:spacing w:val="-1"/>
                <w:sz w:val="20"/>
                <w:szCs w:val="20"/>
              </w:rPr>
              <w:t xml:space="preserve"> </w:t>
            </w:r>
            <w:r w:rsidRPr="00815C08">
              <w:rPr>
                <w:sz w:val="20"/>
                <w:szCs w:val="20"/>
              </w:rPr>
              <w:t>strategies</w:t>
            </w:r>
            <w:r w:rsidRPr="00815C08">
              <w:rPr>
                <w:spacing w:val="-4"/>
                <w:sz w:val="20"/>
                <w:szCs w:val="20"/>
              </w:rPr>
              <w:t xml:space="preserve"> </w:t>
            </w:r>
            <w:r w:rsidRPr="00815C08">
              <w:rPr>
                <w:sz w:val="20"/>
                <w:szCs w:val="20"/>
              </w:rPr>
              <w:t>outlined</w:t>
            </w:r>
            <w:r w:rsidRPr="00815C08">
              <w:rPr>
                <w:spacing w:val="-2"/>
                <w:sz w:val="20"/>
                <w:szCs w:val="20"/>
              </w:rPr>
              <w:t xml:space="preserve"> </w:t>
            </w:r>
            <w:r w:rsidRPr="00815C08">
              <w:rPr>
                <w:sz w:val="20"/>
                <w:szCs w:val="20"/>
              </w:rPr>
              <w:t>in</w:t>
            </w:r>
            <w:r w:rsidRPr="00815C08">
              <w:rPr>
                <w:spacing w:val="-2"/>
                <w:sz w:val="20"/>
                <w:szCs w:val="20"/>
              </w:rPr>
              <w:t xml:space="preserve"> </w:t>
            </w:r>
            <w:r w:rsidRPr="00815C08">
              <w:rPr>
                <w:sz w:val="20"/>
                <w:szCs w:val="20"/>
              </w:rPr>
              <w:t>Section</w:t>
            </w:r>
            <w:r w:rsidRPr="00815C08">
              <w:rPr>
                <w:spacing w:val="-2"/>
                <w:sz w:val="20"/>
                <w:szCs w:val="20"/>
              </w:rPr>
              <w:t xml:space="preserve"> </w:t>
            </w:r>
            <w:r w:rsidRPr="00815C08">
              <w:rPr>
                <w:sz w:val="20"/>
                <w:szCs w:val="20"/>
              </w:rPr>
              <w:t>1</w:t>
            </w:r>
            <w:r w:rsidRPr="00815C08">
              <w:rPr>
                <w:spacing w:val="-2"/>
                <w:sz w:val="20"/>
                <w:szCs w:val="20"/>
              </w:rPr>
              <w:t xml:space="preserve"> </w:t>
            </w:r>
            <w:r w:rsidRPr="00815C08">
              <w:rPr>
                <w:sz w:val="20"/>
                <w:szCs w:val="20"/>
              </w:rPr>
              <w:t>of</w:t>
            </w:r>
            <w:r w:rsidRPr="00815C08">
              <w:rPr>
                <w:spacing w:val="-4"/>
                <w:sz w:val="20"/>
                <w:szCs w:val="20"/>
              </w:rPr>
              <w:t xml:space="preserve"> </w:t>
            </w:r>
            <w:r w:rsidRPr="00815C08">
              <w:rPr>
                <w:sz w:val="20"/>
                <w:szCs w:val="20"/>
              </w:rPr>
              <w:t>your Five-Year</w:t>
            </w:r>
            <w:r w:rsidRPr="00815C08">
              <w:rPr>
                <w:spacing w:val="-3"/>
                <w:sz w:val="20"/>
                <w:szCs w:val="20"/>
              </w:rPr>
              <w:t xml:space="preserve"> </w:t>
            </w:r>
            <w:r w:rsidRPr="00815C08">
              <w:rPr>
                <w:sz w:val="20"/>
                <w:szCs w:val="20"/>
              </w:rPr>
              <w:t>Strategic</w:t>
            </w:r>
            <w:r w:rsidRPr="00815C08">
              <w:rPr>
                <w:spacing w:val="-4"/>
                <w:sz w:val="20"/>
                <w:szCs w:val="20"/>
              </w:rPr>
              <w:t xml:space="preserve"> </w:t>
            </w:r>
            <w:r w:rsidRPr="00815C08">
              <w:rPr>
                <w:sz w:val="20"/>
                <w:szCs w:val="20"/>
              </w:rPr>
              <w:t>Business</w:t>
            </w:r>
            <w:r w:rsidRPr="00815C08">
              <w:rPr>
                <w:spacing w:val="-5"/>
                <w:sz w:val="20"/>
                <w:szCs w:val="20"/>
              </w:rPr>
              <w:t xml:space="preserve"> </w:t>
            </w:r>
            <w:r w:rsidRPr="00815C08">
              <w:rPr>
                <w:sz w:val="20"/>
                <w:szCs w:val="20"/>
              </w:rPr>
              <w:t>Plan.</w:t>
            </w:r>
            <w:r w:rsidRPr="00815C08">
              <w:rPr>
                <w:spacing w:val="-3"/>
                <w:sz w:val="20"/>
                <w:szCs w:val="20"/>
              </w:rPr>
              <w:t xml:space="preserve"> </w:t>
            </w:r>
            <w:r w:rsidRPr="00815C08">
              <w:rPr>
                <w:sz w:val="20"/>
                <w:szCs w:val="20"/>
              </w:rPr>
              <w:t>There</w:t>
            </w:r>
            <w:r w:rsidRPr="00815C08">
              <w:rPr>
                <w:spacing w:val="-4"/>
                <w:sz w:val="20"/>
                <w:szCs w:val="20"/>
              </w:rPr>
              <w:t xml:space="preserve"> </w:t>
            </w:r>
            <w:r w:rsidRPr="00815C08">
              <w:rPr>
                <w:sz w:val="20"/>
                <w:szCs w:val="20"/>
              </w:rPr>
              <w:t>may</w:t>
            </w:r>
            <w:r w:rsidRPr="00815C08">
              <w:rPr>
                <w:spacing w:val="-2"/>
                <w:sz w:val="20"/>
                <w:szCs w:val="20"/>
              </w:rPr>
              <w:t xml:space="preserve"> </w:t>
            </w:r>
            <w:r w:rsidRPr="00815C08">
              <w:rPr>
                <w:sz w:val="20"/>
                <w:szCs w:val="20"/>
              </w:rPr>
              <w:t>be</w:t>
            </w:r>
            <w:r w:rsidRPr="00815C08">
              <w:rPr>
                <w:spacing w:val="-2"/>
                <w:sz w:val="20"/>
                <w:szCs w:val="20"/>
              </w:rPr>
              <w:t xml:space="preserve"> </w:t>
            </w:r>
            <w:r w:rsidRPr="00815C08">
              <w:rPr>
                <w:sz w:val="20"/>
                <w:szCs w:val="20"/>
              </w:rPr>
              <w:t>several</w:t>
            </w:r>
            <w:r w:rsidRPr="00815C08">
              <w:rPr>
                <w:spacing w:val="-4"/>
                <w:sz w:val="20"/>
                <w:szCs w:val="20"/>
              </w:rPr>
              <w:t xml:space="preserve"> </w:t>
            </w:r>
            <w:r w:rsidRPr="00815C08">
              <w:rPr>
                <w:sz w:val="20"/>
                <w:szCs w:val="20"/>
              </w:rPr>
              <w:t>tactics</w:t>
            </w:r>
            <w:r w:rsidRPr="00815C08">
              <w:rPr>
                <w:spacing w:val="-5"/>
                <w:sz w:val="20"/>
                <w:szCs w:val="20"/>
              </w:rPr>
              <w:t xml:space="preserve"> </w:t>
            </w:r>
            <w:r w:rsidRPr="00815C08">
              <w:rPr>
                <w:sz w:val="20"/>
                <w:szCs w:val="20"/>
              </w:rPr>
              <w:t>for</w:t>
            </w:r>
            <w:r w:rsidRPr="00815C08">
              <w:rPr>
                <w:spacing w:val="-3"/>
                <w:sz w:val="20"/>
                <w:szCs w:val="20"/>
              </w:rPr>
              <w:t xml:space="preserve"> </w:t>
            </w:r>
            <w:r w:rsidRPr="00815C08">
              <w:rPr>
                <w:sz w:val="20"/>
                <w:szCs w:val="20"/>
              </w:rPr>
              <w:t>each</w:t>
            </w:r>
            <w:r w:rsidRPr="00815C08">
              <w:rPr>
                <w:spacing w:val="-3"/>
                <w:sz w:val="20"/>
                <w:szCs w:val="20"/>
              </w:rPr>
              <w:t xml:space="preserve"> </w:t>
            </w:r>
            <w:r w:rsidRPr="00815C08">
              <w:rPr>
                <w:sz w:val="20"/>
                <w:szCs w:val="20"/>
              </w:rPr>
              <w:t>activity.</w:t>
            </w:r>
          </w:p>
          <w:p w14:paraId="28CB0A5A" w14:textId="77777777" w:rsidR="00263752" w:rsidRPr="00815C08" w:rsidRDefault="00263752" w:rsidP="00464134">
            <w:pPr>
              <w:pStyle w:val="TableParagraph"/>
              <w:numPr>
                <w:ilvl w:val="0"/>
                <w:numId w:val="18"/>
              </w:numPr>
              <w:tabs>
                <w:tab w:val="left" w:pos="464"/>
              </w:tabs>
              <w:kinsoku w:val="0"/>
              <w:overflowPunct w:val="0"/>
              <w:spacing w:before="120"/>
              <w:ind w:right="1073" w:hanging="360"/>
              <w:rPr>
                <w:sz w:val="20"/>
                <w:szCs w:val="20"/>
              </w:rPr>
            </w:pPr>
            <w:r w:rsidRPr="00815C08">
              <w:rPr>
                <w:sz w:val="20"/>
                <w:szCs w:val="20"/>
              </w:rPr>
              <w:t>Please</w:t>
            </w:r>
            <w:r w:rsidRPr="00815C08">
              <w:rPr>
                <w:spacing w:val="-4"/>
                <w:sz w:val="20"/>
                <w:szCs w:val="20"/>
              </w:rPr>
              <w:t xml:space="preserve"> </w:t>
            </w:r>
            <w:r w:rsidRPr="00815C08">
              <w:rPr>
                <w:sz w:val="20"/>
                <w:szCs w:val="20"/>
              </w:rPr>
              <w:t>provide</w:t>
            </w:r>
            <w:r w:rsidRPr="00815C08">
              <w:rPr>
                <w:spacing w:val="-4"/>
                <w:sz w:val="20"/>
                <w:szCs w:val="20"/>
              </w:rPr>
              <w:t xml:space="preserve"> </w:t>
            </w:r>
            <w:r w:rsidRPr="00815C08">
              <w:rPr>
                <w:sz w:val="20"/>
                <w:szCs w:val="20"/>
              </w:rPr>
              <w:t>an</w:t>
            </w:r>
            <w:r w:rsidRPr="00815C08">
              <w:rPr>
                <w:spacing w:val="-2"/>
                <w:sz w:val="20"/>
                <w:szCs w:val="20"/>
              </w:rPr>
              <w:t xml:space="preserve"> </w:t>
            </w:r>
            <w:r w:rsidRPr="00815C08">
              <w:rPr>
                <w:b/>
                <w:bCs/>
                <w:sz w:val="20"/>
                <w:szCs w:val="20"/>
              </w:rPr>
              <w:t>implementation</w:t>
            </w:r>
            <w:r w:rsidRPr="00815C08">
              <w:rPr>
                <w:b/>
                <w:bCs/>
                <w:spacing w:val="-3"/>
                <w:sz w:val="20"/>
                <w:szCs w:val="20"/>
              </w:rPr>
              <w:t xml:space="preserve"> </w:t>
            </w:r>
            <w:r w:rsidRPr="00815C08">
              <w:rPr>
                <w:b/>
                <w:bCs/>
                <w:sz w:val="20"/>
                <w:szCs w:val="20"/>
              </w:rPr>
              <w:t>plan</w:t>
            </w:r>
            <w:r w:rsidRPr="00815C08">
              <w:rPr>
                <w:b/>
                <w:bCs/>
                <w:spacing w:val="1"/>
                <w:sz w:val="20"/>
                <w:szCs w:val="20"/>
              </w:rPr>
              <w:t xml:space="preserve"> </w:t>
            </w:r>
            <w:r w:rsidRPr="00815C08">
              <w:rPr>
                <w:sz w:val="20"/>
                <w:szCs w:val="20"/>
              </w:rPr>
              <w:t>that</w:t>
            </w:r>
            <w:r w:rsidRPr="00815C08">
              <w:rPr>
                <w:spacing w:val="-3"/>
                <w:sz w:val="20"/>
                <w:szCs w:val="20"/>
              </w:rPr>
              <w:t xml:space="preserve"> </w:t>
            </w:r>
            <w:r w:rsidRPr="00815C08">
              <w:rPr>
                <w:sz w:val="20"/>
                <w:szCs w:val="20"/>
              </w:rPr>
              <w:t>includes</w:t>
            </w:r>
            <w:r w:rsidRPr="00815C08">
              <w:rPr>
                <w:spacing w:val="-5"/>
                <w:sz w:val="20"/>
                <w:szCs w:val="20"/>
              </w:rPr>
              <w:t xml:space="preserve"> </w:t>
            </w:r>
            <w:r w:rsidRPr="00815C08">
              <w:rPr>
                <w:sz w:val="20"/>
                <w:szCs w:val="20"/>
              </w:rPr>
              <w:t>a</w:t>
            </w:r>
            <w:r w:rsidRPr="00815C08">
              <w:rPr>
                <w:spacing w:val="-3"/>
                <w:sz w:val="20"/>
                <w:szCs w:val="20"/>
              </w:rPr>
              <w:t xml:space="preserve"> </w:t>
            </w:r>
            <w:r w:rsidRPr="00815C08">
              <w:rPr>
                <w:sz w:val="20"/>
                <w:szCs w:val="20"/>
              </w:rPr>
              <w:t>short</w:t>
            </w:r>
            <w:r w:rsidRPr="00815C08">
              <w:rPr>
                <w:spacing w:val="-3"/>
                <w:sz w:val="20"/>
                <w:szCs w:val="20"/>
              </w:rPr>
              <w:t xml:space="preserve"> </w:t>
            </w:r>
            <w:r w:rsidRPr="00815C08">
              <w:rPr>
                <w:sz w:val="20"/>
                <w:szCs w:val="20"/>
              </w:rPr>
              <w:t>description,</w:t>
            </w:r>
            <w:r w:rsidRPr="00815C08">
              <w:rPr>
                <w:spacing w:val="-3"/>
                <w:sz w:val="20"/>
                <w:szCs w:val="20"/>
              </w:rPr>
              <w:t xml:space="preserve"> </w:t>
            </w:r>
            <w:r w:rsidRPr="00815C08">
              <w:rPr>
                <w:sz w:val="20"/>
                <w:szCs w:val="20"/>
              </w:rPr>
              <w:t>quantifiable</w:t>
            </w:r>
            <w:r w:rsidRPr="00815C08">
              <w:rPr>
                <w:spacing w:val="-5"/>
                <w:sz w:val="20"/>
                <w:szCs w:val="20"/>
              </w:rPr>
              <w:t xml:space="preserve"> </w:t>
            </w:r>
            <w:r w:rsidRPr="00815C08">
              <w:rPr>
                <w:sz w:val="20"/>
                <w:szCs w:val="20"/>
              </w:rPr>
              <w:t>objectives,</w:t>
            </w:r>
            <w:r w:rsidRPr="00815C08">
              <w:rPr>
                <w:spacing w:val="-3"/>
                <w:sz w:val="20"/>
                <w:szCs w:val="20"/>
              </w:rPr>
              <w:t xml:space="preserve"> </w:t>
            </w:r>
            <w:r w:rsidRPr="00815C08">
              <w:rPr>
                <w:sz w:val="20"/>
                <w:szCs w:val="20"/>
              </w:rPr>
              <w:t>rationale,</w:t>
            </w:r>
            <w:r w:rsidRPr="00815C08">
              <w:rPr>
                <w:spacing w:val="-3"/>
                <w:sz w:val="20"/>
                <w:szCs w:val="20"/>
              </w:rPr>
              <w:t xml:space="preserve"> </w:t>
            </w:r>
            <w:r w:rsidRPr="00815C08">
              <w:rPr>
                <w:sz w:val="20"/>
                <w:szCs w:val="20"/>
              </w:rPr>
              <w:t>action steps, potential partnerships, resources, sources of funding, responsibilities, timeframe, budget, and evaluation mechanism.</w:t>
            </w:r>
          </w:p>
          <w:p w14:paraId="1058F577" w14:textId="77777777" w:rsidR="00263752" w:rsidRPr="00815C08" w:rsidRDefault="00263752" w:rsidP="00464134">
            <w:pPr>
              <w:pStyle w:val="TableParagraph"/>
              <w:numPr>
                <w:ilvl w:val="0"/>
                <w:numId w:val="18"/>
              </w:numPr>
              <w:tabs>
                <w:tab w:val="left" w:pos="464"/>
              </w:tabs>
              <w:kinsoku w:val="0"/>
              <w:overflowPunct w:val="0"/>
              <w:spacing w:before="123"/>
              <w:ind w:right="1073" w:hanging="360"/>
              <w:rPr>
                <w:sz w:val="20"/>
                <w:szCs w:val="20"/>
              </w:rPr>
            </w:pPr>
            <w:r w:rsidRPr="00815C08">
              <w:rPr>
                <w:sz w:val="20"/>
                <w:szCs w:val="20"/>
              </w:rPr>
              <w:t>Please</w:t>
            </w:r>
            <w:r w:rsidRPr="00815C08">
              <w:rPr>
                <w:spacing w:val="-4"/>
                <w:sz w:val="20"/>
                <w:szCs w:val="20"/>
              </w:rPr>
              <w:t xml:space="preserve"> </w:t>
            </w:r>
            <w:r w:rsidRPr="00815C08">
              <w:rPr>
                <w:sz w:val="20"/>
                <w:szCs w:val="20"/>
              </w:rPr>
              <w:t>outline</w:t>
            </w:r>
            <w:r w:rsidRPr="00815C08">
              <w:rPr>
                <w:spacing w:val="-4"/>
                <w:sz w:val="20"/>
                <w:szCs w:val="20"/>
              </w:rPr>
              <w:t xml:space="preserve"> </w:t>
            </w:r>
            <w:r w:rsidRPr="00815C08">
              <w:rPr>
                <w:sz w:val="20"/>
                <w:szCs w:val="20"/>
              </w:rPr>
              <w:t>the</w:t>
            </w:r>
            <w:r w:rsidRPr="00815C08">
              <w:rPr>
                <w:spacing w:val="-3"/>
                <w:sz w:val="20"/>
                <w:szCs w:val="20"/>
              </w:rPr>
              <w:t xml:space="preserve"> </w:t>
            </w:r>
            <w:r w:rsidRPr="00815C08">
              <w:rPr>
                <w:b/>
                <w:bCs/>
                <w:sz w:val="20"/>
                <w:szCs w:val="20"/>
              </w:rPr>
              <w:t>performance</w:t>
            </w:r>
            <w:r w:rsidRPr="00815C08">
              <w:rPr>
                <w:b/>
                <w:bCs/>
                <w:spacing w:val="-3"/>
                <w:sz w:val="20"/>
                <w:szCs w:val="20"/>
              </w:rPr>
              <w:t xml:space="preserve"> </w:t>
            </w:r>
            <w:r w:rsidRPr="00815C08">
              <w:rPr>
                <w:b/>
                <w:bCs/>
                <w:sz w:val="20"/>
                <w:szCs w:val="20"/>
              </w:rPr>
              <w:t>measures,</w:t>
            </w:r>
            <w:r w:rsidRPr="00815C08">
              <w:rPr>
                <w:b/>
                <w:bCs/>
                <w:spacing w:val="-5"/>
                <w:sz w:val="20"/>
                <w:szCs w:val="20"/>
              </w:rPr>
              <w:t xml:space="preserve"> </w:t>
            </w:r>
            <w:r w:rsidRPr="00815C08">
              <w:rPr>
                <w:b/>
                <w:bCs/>
                <w:sz w:val="20"/>
                <w:szCs w:val="20"/>
              </w:rPr>
              <w:t>expected</w:t>
            </w:r>
            <w:r w:rsidRPr="00815C08">
              <w:rPr>
                <w:b/>
                <w:bCs/>
                <w:spacing w:val="-3"/>
                <w:sz w:val="20"/>
                <w:szCs w:val="20"/>
              </w:rPr>
              <w:t xml:space="preserve"> </w:t>
            </w:r>
            <w:r w:rsidRPr="00815C08">
              <w:rPr>
                <w:b/>
                <w:bCs/>
                <w:sz w:val="20"/>
                <w:szCs w:val="20"/>
              </w:rPr>
              <w:t>outputs</w:t>
            </w:r>
            <w:r w:rsidRPr="00815C08">
              <w:rPr>
                <w:b/>
                <w:bCs/>
                <w:spacing w:val="-3"/>
                <w:sz w:val="20"/>
                <w:szCs w:val="20"/>
              </w:rPr>
              <w:t xml:space="preserve"> </w:t>
            </w:r>
            <w:r w:rsidRPr="00815C08">
              <w:rPr>
                <w:b/>
                <w:bCs/>
                <w:sz w:val="20"/>
                <w:szCs w:val="20"/>
              </w:rPr>
              <w:t>and</w:t>
            </w:r>
            <w:r w:rsidRPr="00815C08">
              <w:rPr>
                <w:b/>
                <w:bCs/>
                <w:spacing w:val="-3"/>
                <w:sz w:val="20"/>
                <w:szCs w:val="20"/>
              </w:rPr>
              <w:t xml:space="preserve"> </w:t>
            </w:r>
            <w:r w:rsidRPr="00815C08">
              <w:rPr>
                <w:b/>
                <w:bCs/>
                <w:sz w:val="20"/>
                <w:szCs w:val="20"/>
              </w:rPr>
              <w:t>outcomes</w:t>
            </w:r>
            <w:r w:rsidRPr="00815C08">
              <w:rPr>
                <w:sz w:val="20"/>
                <w:szCs w:val="20"/>
              </w:rPr>
              <w:t>.</w:t>
            </w:r>
            <w:r w:rsidRPr="00815C08">
              <w:rPr>
                <w:spacing w:val="-3"/>
                <w:sz w:val="20"/>
                <w:szCs w:val="20"/>
              </w:rPr>
              <w:t xml:space="preserve"> </w:t>
            </w:r>
            <w:r w:rsidRPr="00815C08">
              <w:rPr>
                <w:sz w:val="20"/>
                <w:szCs w:val="20"/>
              </w:rPr>
              <w:t>Note,</w:t>
            </w:r>
            <w:r w:rsidRPr="00815C08">
              <w:rPr>
                <w:spacing w:val="-3"/>
                <w:sz w:val="20"/>
                <w:szCs w:val="20"/>
              </w:rPr>
              <w:t xml:space="preserve"> </w:t>
            </w:r>
            <w:r w:rsidRPr="00815C08">
              <w:rPr>
                <w:sz w:val="20"/>
                <w:szCs w:val="20"/>
              </w:rPr>
              <w:t>designated</w:t>
            </w:r>
            <w:r w:rsidRPr="00815C08">
              <w:rPr>
                <w:spacing w:val="-3"/>
                <w:sz w:val="20"/>
                <w:szCs w:val="20"/>
              </w:rPr>
              <w:t xml:space="preserve"> </w:t>
            </w:r>
            <w:r w:rsidRPr="00815C08">
              <w:rPr>
                <w:sz w:val="20"/>
                <w:szCs w:val="20"/>
              </w:rPr>
              <w:t>recipients</w:t>
            </w:r>
            <w:r w:rsidRPr="00815C08">
              <w:rPr>
                <w:spacing w:val="-5"/>
                <w:sz w:val="20"/>
                <w:szCs w:val="20"/>
              </w:rPr>
              <w:t xml:space="preserve"> </w:t>
            </w:r>
            <w:r w:rsidRPr="00815C08">
              <w:rPr>
                <w:sz w:val="20"/>
                <w:szCs w:val="20"/>
              </w:rPr>
              <w:t>receiving a tax rate of 3% are subject to additional reporting requirements. Please refer to Appendix 2.2 for more information about annual reporting of performance</w:t>
            </w:r>
            <w:r w:rsidRPr="00815C08">
              <w:rPr>
                <w:spacing w:val="-24"/>
                <w:sz w:val="20"/>
                <w:szCs w:val="20"/>
              </w:rPr>
              <w:t xml:space="preserve"> </w:t>
            </w:r>
            <w:r w:rsidRPr="00815C08">
              <w:rPr>
                <w:sz w:val="20"/>
                <w:szCs w:val="20"/>
              </w:rPr>
              <w:t>measures.</w:t>
            </w:r>
          </w:p>
          <w:p w14:paraId="3FCD96BE" w14:textId="77777777" w:rsidR="00263752" w:rsidRPr="00815C08" w:rsidRDefault="00263752" w:rsidP="00464134">
            <w:pPr>
              <w:pStyle w:val="TableParagraph"/>
              <w:kinsoku w:val="0"/>
              <w:overflowPunct w:val="0"/>
              <w:spacing w:before="10"/>
              <w:ind w:left="0"/>
              <w:rPr>
                <w:sz w:val="19"/>
                <w:szCs w:val="19"/>
              </w:rPr>
            </w:pPr>
          </w:p>
          <w:p w14:paraId="4D1CDFEC" w14:textId="77777777" w:rsidR="00263752" w:rsidRPr="00815C08" w:rsidRDefault="00263752" w:rsidP="00464134">
            <w:pPr>
              <w:pStyle w:val="TableParagraph"/>
              <w:kinsoku w:val="0"/>
              <w:overflowPunct w:val="0"/>
              <w:rPr>
                <w:rFonts w:ascii="Times New Roman" w:hAnsi="Times New Roman" w:cs="Times New Roman"/>
              </w:rPr>
            </w:pPr>
            <w:r w:rsidRPr="00815C08">
              <w:rPr>
                <w:sz w:val="20"/>
                <w:szCs w:val="20"/>
              </w:rPr>
              <w:t>A Project Plan Template is attached on the following page for reference.</w:t>
            </w:r>
          </w:p>
        </w:tc>
      </w:tr>
    </w:tbl>
    <w:p w14:paraId="62D3D76A" w14:textId="77777777" w:rsidR="00263752" w:rsidRPr="00815C08" w:rsidRDefault="00263752">
      <w:pPr>
        <w:rPr>
          <w:rFonts w:ascii="Times New Roman" w:hAnsi="Times New Roman" w:cs="Times New Roman"/>
        </w:rPr>
        <w:sectPr w:rsidR="00263752" w:rsidRPr="00815C08" w:rsidSect="001C71F0">
          <w:pgSz w:w="12240" w:h="15840"/>
          <w:pgMar w:top="1440" w:right="1020" w:bottom="920" w:left="720" w:header="190" w:footer="723" w:gutter="0"/>
          <w:cols w:space="720" w:equalWidth="0">
            <w:col w:w="10500"/>
          </w:cols>
          <w:noEndnote/>
        </w:sectPr>
      </w:pPr>
    </w:p>
    <w:p w14:paraId="73FBF0AB" w14:textId="77777777" w:rsidR="00263752" w:rsidRPr="00815C08" w:rsidRDefault="00263752">
      <w:pPr>
        <w:pStyle w:val="Heading2"/>
        <w:kinsoku w:val="0"/>
        <w:overflowPunct w:val="0"/>
        <w:spacing w:before="65"/>
      </w:pPr>
      <w:r w:rsidRPr="00815C08">
        <w:lastRenderedPageBreak/>
        <w:t>Project Plan Template</w:t>
      </w:r>
    </w:p>
    <w:p w14:paraId="234CD74B" w14:textId="77777777" w:rsidR="00263752" w:rsidRPr="00815C08" w:rsidRDefault="00263752">
      <w:pPr>
        <w:pStyle w:val="BodyText"/>
        <w:kinsoku w:val="0"/>
        <w:overflowPunct w:val="0"/>
        <w:spacing w:before="192"/>
        <w:ind w:left="412" w:right="294"/>
        <w:rPr>
          <w:b/>
          <w:bCs/>
        </w:rPr>
      </w:pPr>
      <w:r w:rsidRPr="00815C08">
        <w:t xml:space="preserve">A description/instructions pertaining to each section is provided in grey text as a guide only. </w:t>
      </w:r>
      <w:r w:rsidRPr="00815C08">
        <w:rPr>
          <w:b/>
          <w:bCs/>
        </w:rPr>
        <w:t>The format of your Project Plan may be developed specific to your community needs and resources. If using this template, please delete the grey text and provide your response accordingly.</w:t>
      </w:r>
    </w:p>
    <w:p w14:paraId="55EC25CC" w14:textId="77777777" w:rsidR="00263752" w:rsidRPr="00815C08" w:rsidRDefault="00263752">
      <w:pPr>
        <w:pStyle w:val="BodyText"/>
        <w:kinsoku w:val="0"/>
        <w:overflowPunct w:val="0"/>
        <w:spacing w:before="2"/>
        <w:rPr>
          <w:b/>
          <w:bCs/>
          <w:sz w:val="16"/>
          <w:szCs w:val="16"/>
        </w:rPr>
      </w:pPr>
    </w:p>
    <w:tbl>
      <w:tblPr>
        <w:tblW w:w="0" w:type="auto"/>
        <w:tblInd w:w="305" w:type="dxa"/>
        <w:tblLayout w:type="fixed"/>
        <w:tblCellMar>
          <w:left w:w="0" w:type="dxa"/>
          <w:right w:w="0" w:type="dxa"/>
        </w:tblCellMar>
        <w:tblLook w:val="0000" w:firstRow="0" w:lastRow="0" w:firstColumn="0" w:lastColumn="0" w:noHBand="0" w:noVBand="0"/>
      </w:tblPr>
      <w:tblGrid>
        <w:gridCol w:w="10190"/>
      </w:tblGrid>
      <w:tr w:rsidR="00263752" w:rsidRPr="00815C08" w14:paraId="54904814" w14:textId="77777777">
        <w:trPr>
          <w:trHeight w:hRule="exact" w:val="542"/>
        </w:trPr>
        <w:tc>
          <w:tcPr>
            <w:tcW w:w="10190" w:type="dxa"/>
            <w:tcBorders>
              <w:top w:val="single" w:sz="4" w:space="0" w:color="000000"/>
              <w:left w:val="single" w:sz="4" w:space="0" w:color="000000"/>
              <w:bottom w:val="single" w:sz="4" w:space="0" w:color="000000"/>
              <w:right w:val="single" w:sz="4" w:space="0" w:color="000000"/>
            </w:tcBorders>
          </w:tcPr>
          <w:p w14:paraId="5F72DCDF" w14:textId="77777777" w:rsidR="00263752" w:rsidRPr="00815C08" w:rsidRDefault="00263752">
            <w:pPr>
              <w:pStyle w:val="TableParagraph"/>
              <w:kinsoku w:val="0"/>
              <w:overflowPunct w:val="0"/>
              <w:spacing w:before="119"/>
              <w:rPr>
                <w:rFonts w:ascii="Times New Roman" w:hAnsi="Times New Roman" w:cs="Times New Roman"/>
              </w:rPr>
            </w:pPr>
            <w:r w:rsidRPr="00815C08">
              <w:rPr>
                <w:b/>
                <w:bCs/>
              </w:rPr>
              <w:t xml:space="preserve">Major Category: </w:t>
            </w:r>
            <w:r w:rsidRPr="00815C08">
              <w:rPr>
                <w:i/>
                <w:iCs/>
                <w:color w:val="7E7E7E"/>
                <w:sz w:val="20"/>
                <w:szCs w:val="20"/>
              </w:rPr>
              <w:t>(e.g., Marketing - Travel Trade; Visitor Services – Mobile Apps; Conferences)</w:t>
            </w:r>
          </w:p>
        </w:tc>
      </w:tr>
      <w:tr w:rsidR="00263752" w:rsidRPr="00815C08" w14:paraId="6D061424" w14:textId="77777777">
        <w:trPr>
          <w:trHeight w:hRule="exact" w:val="545"/>
        </w:trPr>
        <w:tc>
          <w:tcPr>
            <w:tcW w:w="10190" w:type="dxa"/>
            <w:tcBorders>
              <w:top w:val="single" w:sz="4" w:space="0" w:color="000000"/>
              <w:left w:val="single" w:sz="4" w:space="0" w:color="000000"/>
              <w:bottom w:val="single" w:sz="4" w:space="0" w:color="000000"/>
              <w:right w:val="single" w:sz="4" w:space="0" w:color="000000"/>
            </w:tcBorders>
          </w:tcPr>
          <w:p w14:paraId="3E2A04C7" w14:textId="77777777" w:rsidR="00263752" w:rsidRPr="00815C08" w:rsidRDefault="00263752">
            <w:pPr>
              <w:pStyle w:val="TableParagraph"/>
              <w:kinsoku w:val="0"/>
              <w:overflowPunct w:val="0"/>
              <w:spacing w:before="122"/>
              <w:rPr>
                <w:rFonts w:ascii="Times New Roman" w:hAnsi="Times New Roman" w:cs="Times New Roman"/>
              </w:rPr>
            </w:pPr>
            <w:r w:rsidRPr="00815C08">
              <w:rPr>
                <w:b/>
                <w:bCs/>
              </w:rPr>
              <w:t xml:space="preserve">Activity Title: </w:t>
            </w:r>
            <w:r w:rsidRPr="00815C08">
              <w:rPr>
                <w:i/>
                <w:iCs/>
                <w:color w:val="7E7E7E"/>
                <w:sz w:val="20"/>
                <w:szCs w:val="20"/>
              </w:rPr>
              <w:t>Please provide the title of activity.</w:t>
            </w:r>
          </w:p>
        </w:tc>
      </w:tr>
      <w:tr w:rsidR="00263752" w:rsidRPr="00815C08" w14:paraId="44C00B90" w14:textId="77777777">
        <w:trPr>
          <w:trHeight w:hRule="exact" w:val="1150"/>
        </w:trPr>
        <w:tc>
          <w:tcPr>
            <w:tcW w:w="10190" w:type="dxa"/>
            <w:tcBorders>
              <w:top w:val="single" w:sz="4" w:space="0" w:color="000000"/>
              <w:left w:val="single" w:sz="4" w:space="0" w:color="000000"/>
              <w:bottom w:val="single" w:sz="4" w:space="0" w:color="000000"/>
              <w:right w:val="single" w:sz="4" w:space="0" w:color="000000"/>
            </w:tcBorders>
          </w:tcPr>
          <w:p w14:paraId="1D3F9EB8" w14:textId="77777777" w:rsidR="00263752" w:rsidRPr="00815C08" w:rsidRDefault="00263752">
            <w:pPr>
              <w:pStyle w:val="TableParagraph"/>
              <w:kinsoku w:val="0"/>
              <w:overflowPunct w:val="0"/>
              <w:spacing w:before="119"/>
              <w:rPr>
                <w:b/>
                <w:bCs/>
              </w:rPr>
            </w:pPr>
            <w:r w:rsidRPr="00815C08">
              <w:rPr>
                <w:b/>
                <w:bCs/>
              </w:rPr>
              <w:t>Tactics:</w:t>
            </w:r>
          </w:p>
          <w:p w14:paraId="2CB8B337" w14:textId="77777777" w:rsidR="00263752" w:rsidRPr="00815C08" w:rsidRDefault="00263752">
            <w:pPr>
              <w:pStyle w:val="TableParagraph"/>
              <w:kinsoku w:val="0"/>
              <w:overflowPunct w:val="0"/>
              <w:spacing w:before="119"/>
              <w:rPr>
                <w:rFonts w:ascii="Times New Roman" w:hAnsi="Times New Roman" w:cs="Times New Roman"/>
              </w:rPr>
            </w:pPr>
            <w:r w:rsidRPr="00815C08">
              <w:rPr>
                <w:i/>
                <w:iCs/>
                <w:color w:val="7E7E7E"/>
                <w:sz w:val="20"/>
                <w:szCs w:val="20"/>
              </w:rPr>
              <w:t>Please list and describe the tactics to be used to achieve the strategies outlined in Section 1 of the Strategic Business Plan. There may be several tactics for each activity.</w:t>
            </w:r>
          </w:p>
        </w:tc>
      </w:tr>
      <w:tr w:rsidR="00263752" w:rsidRPr="00815C08" w14:paraId="2072A08B" w14:textId="77777777" w:rsidTr="001015F4">
        <w:trPr>
          <w:trHeight w:hRule="exact" w:val="7545"/>
        </w:trPr>
        <w:tc>
          <w:tcPr>
            <w:tcW w:w="10190" w:type="dxa"/>
            <w:tcBorders>
              <w:top w:val="single" w:sz="4" w:space="0" w:color="000000"/>
              <w:left w:val="single" w:sz="4" w:space="0" w:color="000000"/>
              <w:bottom w:val="single" w:sz="4" w:space="0" w:color="000000"/>
              <w:right w:val="single" w:sz="4" w:space="0" w:color="000000"/>
            </w:tcBorders>
          </w:tcPr>
          <w:p w14:paraId="16887133" w14:textId="77777777" w:rsidR="001015F4" w:rsidRPr="00815C08" w:rsidRDefault="001015F4" w:rsidP="001015F4">
            <w:pPr>
              <w:pStyle w:val="TableParagraph"/>
              <w:kinsoku w:val="0"/>
              <w:overflowPunct w:val="0"/>
              <w:spacing w:before="122"/>
              <w:rPr>
                <w:b/>
                <w:bCs/>
              </w:rPr>
            </w:pPr>
            <w:r w:rsidRPr="00815C08">
              <w:rPr>
                <w:b/>
                <w:bCs/>
              </w:rPr>
              <w:t>Implementation Plan:</w:t>
            </w:r>
          </w:p>
          <w:p w14:paraId="0B6B7BDC" w14:textId="77777777" w:rsidR="001015F4" w:rsidRPr="00815C08" w:rsidRDefault="001015F4" w:rsidP="001015F4">
            <w:pPr>
              <w:pStyle w:val="TableParagraph"/>
              <w:kinsoku w:val="0"/>
              <w:overflowPunct w:val="0"/>
              <w:spacing w:before="119"/>
              <w:ind w:right="229"/>
              <w:rPr>
                <w:i/>
                <w:iCs/>
                <w:color w:val="7E7E7E"/>
                <w:sz w:val="20"/>
                <w:szCs w:val="20"/>
              </w:rPr>
            </w:pPr>
            <w:r w:rsidRPr="00815C08">
              <w:rPr>
                <w:i/>
                <w:iCs/>
                <w:color w:val="7E7E7E"/>
                <w:sz w:val="20"/>
                <w:szCs w:val="20"/>
              </w:rPr>
              <w:t xml:space="preserve">For each activity, an implementation plan should include the following information:  </w:t>
            </w:r>
          </w:p>
          <w:p w14:paraId="357B6197"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Short Description:</w:t>
            </w:r>
          </w:p>
          <w:p w14:paraId="595BC04F" w14:textId="77777777" w:rsidR="001015F4" w:rsidRPr="00815C08" w:rsidRDefault="001015F4" w:rsidP="001015F4">
            <w:pPr>
              <w:pStyle w:val="TableParagraph"/>
              <w:kinsoku w:val="0"/>
              <w:overflowPunct w:val="0"/>
              <w:spacing w:before="119"/>
              <w:ind w:right="229"/>
              <w:rPr>
                <w:b/>
                <w:bCs/>
                <w:i/>
                <w:sz w:val="20"/>
                <w:szCs w:val="20"/>
              </w:rPr>
            </w:pPr>
          </w:p>
          <w:p w14:paraId="2FED8A77"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Quantifiable Objectives:</w:t>
            </w:r>
          </w:p>
          <w:p w14:paraId="46E5C30F" w14:textId="77777777" w:rsidR="001015F4" w:rsidRPr="00815C08" w:rsidRDefault="001015F4" w:rsidP="001015F4">
            <w:pPr>
              <w:pStyle w:val="TableParagraph"/>
              <w:kinsoku w:val="0"/>
              <w:overflowPunct w:val="0"/>
              <w:spacing w:before="119"/>
              <w:ind w:right="229"/>
              <w:rPr>
                <w:b/>
                <w:bCs/>
                <w:i/>
                <w:sz w:val="20"/>
                <w:szCs w:val="20"/>
              </w:rPr>
            </w:pPr>
          </w:p>
          <w:p w14:paraId="7778E964"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Rationale:</w:t>
            </w:r>
          </w:p>
          <w:p w14:paraId="749EA473" w14:textId="77777777" w:rsidR="001015F4" w:rsidRPr="00815C08" w:rsidRDefault="001015F4" w:rsidP="001015F4">
            <w:pPr>
              <w:pStyle w:val="TableParagraph"/>
              <w:kinsoku w:val="0"/>
              <w:overflowPunct w:val="0"/>
              <w:spacing w:before="119"/>
              <w:ind w:right="229"/>
              <w:rPr>
                <w:b/>
                <w:bCs/>
                <w:i/>
                <w:sz w:val="20"/>
                <w:szCs w:val="20"/>
              </w:rPr>
            </w:pPr>
          </w:p>
          <w:p w14:paraId="0517CB30"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Action Steps:</w:t>
            </w:r>
          </w:p>
          <w:p w14:paraId="7CDAAA34" w14:textId="77777777" w:rsidR="001015F4" w:rsidRPr="00815C08" w:rsidRDefault="001015F4" w:rsidP="001015F4">
            <w:pPr>
              <w:pStyle w:val="TableParagraph"/>
              <w:kinsoku w:val="0"/>
              <w:overflowPunct w:val="0"/>
              <w:spacing w:before="119"/>
              <w:ind w:right="229"/>
              <w:rPr>
                <w:b/>
                <w:bCs/>
                <w:i/>
                <w:sz w:val="20"/>
                <w:szCs w:val="20"/>
              </w:rPr>
            </w:pPr>
          </w:p>
          <w:p w14:paraId="6BC08ED0"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Potential Partnerships:</w:t>
            </w:r>
          </w:p>
          <w:p w14:paraId="5533C091" w14:textId="77777777" w:rsidR="001015F4" w:rsidRPr="00815C08" w:rsidRDefault="001015F4" w:rsidP="001015F4">
            <w:pPr>
              <w:pStyle w:val="TableParagraph"/>
              <w:kinsoku w:val="0"/>
              <w:overflowPunct w:val="0"/>
              <w:spacing w:before="119"/>
              <w:ind w:right="229"/>
              <w:rPr>
                <w:b/>
                <w:bCs/>
                <w:i/>
                <w:sz w:val="20"/>
                <w:szCs w:val="20"/>
              </w:rPr>
            </w:pPr>
          </w:p>
          <w:p w14:paraId="3D6F5005"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Resources:</w:t>
            </w:r>
          </w:p>
          <w:p w14:paraId="725DA562" w14:textId="77777777" w:rsidR="001015F4" w:rsidRPr="00815C08" w:rsidRDefault="001015F4" w:rsidP="001015F4">
            <w:pPr>
              <w:pStyle w:val="TableParagraph"/>
              <w:kinsoku w:val="0"/>
              <w:overflowPunct w:val="0"/>
              <w:spacing w:before="119"/>
              <w:ind w:right="229"/>
              <w:rPr>
                <w:b/>
                <w:bCs/>
                <w:i/>
                <w:sz w:val="20"/>
                <w:szCs w:val="20"/>
              </w:rPr>
            </w:pPr>
          </w:p>
          <w:p w14:paraId="0D9E8B14"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Sources of Funding:</w:t>
            </w:r>
          </w:p>
          <w:p w14:paraId="164A3617" w14:textId="77777777" w:rsidR="001015F4" w:rsidRPr="00815C08" w:rsidRDefault="001015F4" w:rsidP="001015F4">
            <w:pPr>
              <w:pStyle w:val="TableParagraph"/>
              <w:kinsoku w:val="0"/>
              <w:overflowPunct w:val="0"/>
              <w:spacing w:before="119"/>
              <w:ind w:right="229"/>
              <w:rPr>
                <w:b/>
                <w:bCs/>
                <w:i/>
                <w:sz w:val="20"/>
                <w:szCs w:val="20"/>
              </w:rPr>
            </w:pPr>
          </w:p>
          <w:p w14:paraId="3809D032"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Timeframe: (when will the tactic begin and end or is it ongoing?)</w:t>
            </w:r>
          </w:p>
          <w:p w14:paraId="6B84DEB6" w14:textId="77777777" w:rsidR="001015F4" w:rsidRPr="00815C08" w:rsidRDefault="001015F4" w:rsidP="001015F4">
            <w:pPr>
              <w:pStyle w:val="TableParagraph"/>
              <w:kinsoku w:val="0"/>
              <w:overflowPunct w:val="0"/>
              <w:spacing w:before="119"/>
              <w:ind w:right="229"/>
              <w:rPr>
                <w:b/>
                <w:bCs/>
                <w:i/>
                <w:sz w:val="20"/>
                <w:szCs w:val="20"/>
              </w:rPr>
            </w:pPr>
          </w:p>
          <w:p w14:paraId="6360D012" w14:textId="77777777" w:rsidR="001015F4" w:rsidRPr="00815C08" w:rsidRDefault="001015F4" w:rsidP="001015F4">
            <w:pPr>
              <w:pStyle w:val="TableParagraph"/>
              <w:kinsoku w:val="0"/>
              <w:overflowPunct w:val="0"/>
              <w:spacing w:before="119"/>
              <w:ind w:right="229"/>
              <w:rPr>
                <w:b/>
                <w:bCs/>
                <w:i/>
                <w:sz w:val="20"/>
                <w:szCs w:val="20"/>
              </w:rPr>
            </w:pPr>
            <w:r w:rsidRPr="00815C08">
              <w:rPr>
                <w:b/>
                <w:bCs/>
                <w:i/>
                <w:sz w:val="20"/>
                <w:szCs w:val="20"/>
              </w:rPr>
              <w:t>Budget:</w:t>
            </w:r>
          </w:p>
          <w:p w14:paraId="141B285F" w14:textId="77777777" w:rsidR="001015F4" w:rsidRPr="00815C08" w:rsidRDefault="001015F4" w:rsidP="001015F4">
            <w:pPr>
              <w:pStyle w:val="TableParagraph"/>
              <w:kinsoku w:val="0"/>
              <w:overflowPunct w:val="0"/>
              <w:spacing w:before="119"/>
              <w:ind w:right="229"/>
              <w:rPr>
                <w:b/>
                <w:bCs/>
                <w:i/>
                <w:sz w:val="20"/>
                <w:szCs w:val="20"/>
              </w:rPr>
            </w:pPr>
          </w:p>
          <w:p w14:paraId="70E87237" w14:textId="77777777" w:rsidR="001015F4" w:rsidRPr="00815C08" w:rsidRDefault="001015F4" w:rsidP="001015F4">
            <w:pPr>
              <w:pStyle w:val="TableParagraph"/>
              <w:kinsoku w:val="0"/>
              <w:overflowPunct w:val="0"/>
              <w:spacing w:before="119"/>
              <w:ind w:right="229"/>
              <w:rPr>
                <w:rFonts w:ascii="Times New Roman" w:hAnsi="Times New Roman" w:cs="Times New Roman"/>
              </w:rPr>
            </w:pPr>
            <w:r w:rsidRPr="00815C08">
              <w:rPr>
                <w:i/>
                <w:iCs/>
                <w:color w:val="7E7E7E"/>
                <w:sz w:val="20"/>
                <w:szCs w:val="20"/>
              </w:rPr>
              <w:br/>
            </w:r>
          </w:p>
        </w:tc>
      </w:tr>
      <w:tr w:rsidR="00263752" w:rsidRPr="00815C08" w14:paraId="0C69D599" w14:textId="77777777">
        <w:trPr>
          <w:trHeight w:hRule="exact" w:val="6839"/>
        </w:trPr>
        <w:tc>
          <w:tcPr>
            <w:tcW w:w="10190" w:type="dxa"/>
            <w:tcBorders>
              <w:top w:val="single" w:sz="4" w:space="0" w:color="000000"/>
              <w:left w:val="single" w:sz="4" w:space="0" w:color="000000"/>
              <w:bottom w:val="single" w:sz="4" w:space="0" w:color="000000"/>
              <w:right w:val="single" w:sz="4" w:space="0" w:color="000000"/>
            </w:tcBorders>
          </w:tcPr>
          <w:p w14:paraId="6885B203" w14:textId="77777777" w:rsidR="00263752" w:rsidRPr="00815C08" w:rsidRDefault="00263752">
            <w:pPr>
              <w:pStyle w:val="TableParagraph"/>
              <w:kinsoku w:val="0"/>
              <w:overflowPunct w:val="0"/>
              <w:spacing w:before="124"/>
              <w:rPr>
                <w:b/>
                <w:bCs/>
              </w:rPr>
            </w:pPr>
            <w:r w:rsidRPr="00815C08">
              <w:rPr>
                <w:b/>
                <w:bCs/>
              </w:rPr>
              <w:lastRenderedPageBreak/>
              <w:t>Performance Measures:</w:t>
            </w:r>
          </w:p>
          <w:p w14:paraId="6C0AFBCC" w14:textId="77777777" w:rsidR="00263752" w:rsidRPr="00815C08" w:rsidRDefault="00263752" w:rsidP="00477C50">
            <w:pPr>
              <w:pStyle w:val="TableParagraph"/>
              <w:numPr>
                <w:ilvl w:val="0"/>
                <w:numId w:val="17"/>
              </w:numPr>
              <w:tabs>
                <w:tab w:val="left" w:pos="462"/>
              </w:tabs>
              <w:kinsoku w:val="0"/>
              <w:overflowPunct w:val="0"/>
              <w:spacing w:before="120"/>
              <w:ind w:hanging="358"/>
              <w:rPr>
                <w:i/>
                <w:iCs/>
                <w:color w:val="7E7E7E"/>
                <w:sz w:val="20"/>
                <w:szCs w:val="20"/>
              </w:rPr>
            </w:pPr>
            <w:r w:rsidRPr="00815C08">
              <w:rPr>
                <w:i/>
                <w:iCs/>
                <w:color w:val="7E7E7E"/>
                <w:sz w:val="20"/>
                <w:szCs w:val="20"/>
              </w:rPr>
              <w:t>Please</w:t>
            </w:r>
            <w:r w:rsidRPr="00815C08">
              <w:rPr>
                <w:i/>
                <w:iCs/>
                <w:color w:val="7E7E7E"/>
                <w:spacing w:val="-2"/>
                <w:sz w:val="20"/>
                <w:szCs w:val="20"/>
              </w:rPr>
              <w:t xml:space="preserve"> </w:t>
            </w:r>
            <w:r w:rsidRPr="00815C08">
              <w:rPr>
                <w:i/>
                <w:iCs/>
                <w:color w:val="7E7E7E"/>
                <w:sz w:val="20"/>
                <w:szCs w:val="20"/>
              </w:rPr>
              <w:t>review</w:t>
            </w:r>
            <w:r w:rsidRPr="00815C08">
              <w:rPr>
                <w:i/>
                <w:iCs/>
                <w:color w:val="7E7E7E"/>
                <w:spacing w:val="-3"/>
                <w:sz w:val="20"/>
                <w:szCs w:val="20"/>
              </w:rPr>
              <w:t xml:space="preserve"> </w:t>
            </w:r>
            <w:r w:rsidRPr="00815C08">
              <w:rPr>
                <w:i/>
                <w:iCs/>
                <w:color w:val="7E7E7E"/>
                <w:sz w:val="20"/>
                <w:szCs w:val="20"/>
              </w:rPr>
              <w:t>the</w:t>
            </w:r>
            <w:r w:rsidRPr="00815C08">
              <w:rPr>
                <w:i/>
                <w:iCs/>
                <w:color w:val="7E7E7E"/>
                <w:spacing w:val="-2"/>
                <w:sz w:val="20"/>
                <w:szCs w:val="20"/>
              </w:rPr>
              <w:t xml:space="preserve"> </w:t>
            </w:r>
            <w:r w:rsidRPr="00815C08">
              <w:rPr>
                <w:i/>
                <w:iCs/>
                <w:color w:val="7E7E7E"/>
                <w:sz w:val="20"/>
                <w:szCs w:val="20"/>
              </w:rPr>
              <w:t>tactics</w:t>
            </w:r>
            <w:r w:rsidRPr="00815C08">
              <w:rPr>
                <w:i/>
                <w:iCs/>
                <w:color w:val="7E7E7E"/>
                <w:spacing w:val="-3"/>
                <w:sz w:val="20"/>
                <w:szCs w:val="20"/>
              </w:rPr>
              <w:t xml:space="preserve"> </w:t>
            </w:r>
            <w:r w:rsidRPr="00815C08">
              <w:rPr>
                <w:i/>
                <w:iCs/>
                <w:color w:val="7E7E7E"/>
                <w:sz w:val="20"/>
                <w:szCs w:val="20"/>
              </w:rPr>
              <w:t>listed</w:t>
            </w:r>
            <w:r w:rsidRPr="00815C08">
              <w:rPr>
                <w:i/>
                <w:iCs/>
                <w:color w:val="7E7E7E"/>
                <w:spacing w:val="-2"/>
                <w:sz w:val="20"/>
                <w:szCs w:val="20"/>
              </w:rPr>
              <w:t xml:space="preserve"> </w:t>
            </w:r>
            <w:r w:rsidRPr="00815C08">
              <w:rPr>
                <w:i/>
                <w:iCs/>
                <w:color w:val="7E7E7E"/>
                <w:sz w:val="20"/>
                <w:szCs w:val="20"/>
              </w:rPr>
              <w:t>above</w:t>
            </w:r>
            <w:r w:rsidRPr="00815C08">
              <w:rPr>
                <w:i/>
                <w:iCs/>
                <w:color w:val="7E7E7E"/>
                <w:spacing w:val="-2"/>
                <w:sz w:val="20"/>
                <w:szCs w:val="20"/>
              </w:rPr>
              <w:t xml:space="preserve"> </w:t>
            </w:r>
            <w:r w:rsidRPr="00815C08">
              <w:rPr>
                <w:i/>
                <w:iCs/>
                <w:color w:val="7E7E7E"/>
                <w:sz w:val="20"/>
                <w:szCs w:val="20"/>
              </w:rPr>
              <w:t>and</w:t>
            </w:r>
            <w:r w:rsidRPr="00815C08">
              <w:rPr>
                <w:i/>
                <w:iCs/>
                <w:color w:val="7E7E7E"/>
                <w:spacing w:val="-4"/>
                <w:sz w:val="20"/>
                <w:szCs w:val="20"/>
              </w:rPr>
              <w:t xml:space="preserve"> </w:t>
            </w:r>
            <w:r w:rsidRPr="00815C08">
              <w:rPr>
                <w:i/>
                <w:iCs/>
                <w:color w:val="7E7E7E"/>
                <w:sz w:val="20"/>
                <w:szCs w:val="20"/>
              </w:rPr>
              <w:t>identify</w:t>
            </w:r>
            <w:r w:rsidRPr="00815C08">
              <w:rPr>
                <w:i/>
                <w:iCs/>
                <w:color w:val="7E7E7E"/>
                <w:spacing w:val="-3"/>
                <w:sz w:val="20"/>
                <w:szCs w:val="20"/>
              </w:rPr>
              <w:t xml:space="preserve"> </w:t>
            </w:r>
            <w:r w:rsidRPr="00815C08">
              <w:rPr>
                <w:i/>
                <w:iCs/>
                <w:color w:val="7E7E7E"/>
                <w:sz w:val="20"/>
                <w:szCs w:val="20"/>
              </w:rPr>
              <w:t>expected</w:t>
            </w:r>
            <w:r w:rsidRPr="00815C08">
              <w:rPr>
                <w:i/>
                <w:iCs/>
                <w:color w:val="7E7E7E"/>
                <w:spacing w:val="-4"/>
                <w:sz w:val="20"/>
                <w:szCs w:val="20"/>
              </w:rPr>
              <w:t xml:space="preserve"> </w:t>
            </w:r>
            <w:r w:rsidRPr="00815C08">
              <w:rPr>
                <w:i/>
                <w:iCs/>
                <w:color w:val="7E7E7E"/>
                <w:sz w:val="20"/>
                <w:szCs w:val="20"/>
              </w:rPr>
              <w:t>outcomes</w:t>
            </w:r>
            <w:r w:rsidRPr="00815C08">
              <w:rPr>
                <w:i/>
                <w:iCs/>
                <w:color w:val="7E7E7E"/>
                <w:spacing w:val="-3"/>
                <w:sz w:val="20"/>
                <w:szCs w:val="20"/>
              </w:rPr>
              <w:t xml:space="preserve"> </w:t>
            </w:r>
            <w:r w:rsidRPr="00815C08">
              <w:rPr>
                <w:i/>
                <w:iCs/>
                <w:color w:val="7E7E7E"/>
                <w:sz w:val="20"/>
                <w:szCs w:val="20"/>
              </w:rPr>
              <w:t>and</w:t>
            </w:r>
            <w:r w:rsidRPr="00815C08">
              <w:rPr>
                <w:i/>
                <w:iCs/>
                <w:color w:val="7E7E7E"/>
                <w:spacing w:val="-2"/>
                <w:sz w:val="20"/>
                <w:szCs w:val="20"/>
              </w:rPr>
              <w:t xml:space="preserve"> </w:t>
            </w:r>
            <w:r w:rsidRPr="00815C08">
              <w:rPr>
                <w:i/>
                <w:iCs/>
                <w:color w:val="7E7E7E"/>
                <w:sz w:val="20"/>
                <w:szCs w:val="20"/>
              </w:rPr>
              <w:t>outputs</w:t>
            </w:r>
            <w:r w:rsidRPr="00815C08">
              <w:rPr>
                <w:i/>
                <w:iCs/>
                <w:color w:val="7E7E7E"/>
                <w:spacing w:val="-3"/>
                <w:sz w:val="20"/>
                <w:szCs w:val="20"/>
              </w:rPr>
              <w:t xml:space="preserve"> </w:t>
            </w:r>
            <w:r w:rsidRPr="00815C08">
              <w:rPr>
                <w:i/>
                <w:iCs/>
                <w:color w:val="7E7E7E"/>
                <w:sz w:val="20"/>
                <w:szCs w:val="20"/>
              </w:rPr>
              <w:t>for</w:t>
            </w:r>
            <w:r w:rsidRPr="00815C08">
              <w:rPr>
                <w:i/>
                <w:iCs/>
                <w:color w:val="7E7E7E"/>
                <w:spacing w:val="-4"/>
                <w:sz w:val="20"/>
                <w:szCs w:val="20"/>
              </w:rPr>
              <w:t xml:space="preserve"> </w:t>
            </w:r>
            <w:r w:rsidRPr="00815C08">
              <w:rPr>
                <w:i/>
                <w:iCs/>
                <w:color w:val="7E7E7E"/>
                <w:sz w:val="20"/>
                <w:szCs w:val="20"/>
              </w:rPr>
              <w:t>each.</w:t>
            </w:r>
          </w:p>
          <w:p w14:paraId="7C6AB1B9" w14:textId="77777777" w:rsidR="00263752" w:rsidRPr="00815C08" w:rsidRDefault="00263752" w:rsidP="00477C50">
            <w:pPr>
              <w:pStyle w:val="TableParagraph"/>
              <w:numPr>
                <w:ilvl w:val="0"/>
                <w:numId w:val="17"/>
              </w:numPr>
              <w:tabs>
                <w:tab w:val="left" w:pos="462"/>
              </w:tabs>
              <w:kinsoku w:val="0"/>
              <w:overflowPunct w:val="0"/>
              <w:spacing w:before="119"/>
              <w:ind w:hanging="358"/>
              <w:rPr>
                <w:i/>
                <w:iCs/>
                <w:color w:val="7E7E7E"/>
                <w:sz w:val="20"/>
                <w:szCs w:val="20"/>
              </w:rPr>
            </w:pPr>
            <w:r w:rsidRPr="00815C08">
              <w:rPr>
                <w:i/>
                <w:iCs/>
                <w:color w:val="7E7E7E"/>
                <w:sz w:val="20"/>
                <w:szCs w:val="20"/>
              </w:rPr>
              <w:t>Report</w:t>
            </w:r>
            <w:r w:rsidRPr="00815C08">
              <w:rPr>
                <w:i/>
                <w:iCs/>
                <w:color w:val="7E7E7E"/>
                <w:spacing w:val="-4"/>
                <w:sz w:val="20"/>
                <w:szCs w:val="20"/>
              </w:rPr>
              <w:t xml:space="preserve"> </w:t>
            </w:r>
            <w:r w:rsidRPr="00815C08">
              <w:rPr>
                <w:i/>
                <w:iCs/>
                <w:color w:val="7E7E7E"/>
                <w:sz w:val="20"/>
                <w:szCs w:val="20"/>
              </w:rPr>
              <w:t>out</w:t>
            </w:r>
            <w:r w:rsidRPr="00815C08">
              <w:rPr>
                <w:i/>
                <w:iCs/>
                <w:color w:val="7E7E7E"/>
                <w:spacing w:val="-4"/>
                <w:sz w:val="20"/>
                <w:szCs w:val="20"/>
              </w:rPr>
              <w:t xml:space="preserve"> </w:t>
            </w:r>
            <w:r w:rsidRPr="00815C08">
              <w:rPr>
                <w:i/>
                <w:iCs/>
                <w:color w:val="7E7E7E"/>
                <w:sz w:val="20"/>
                <w:szCs w:val="20"/>
              </w:rPr>
              <w:t>annually</w:t>
            </w:r>
            <w:r w:rsidRPr="00815C08">
              <w:rPr>
                <w:i/>
                <w:iCs/>
                <w:color w:val="7E7E7E"/>
                <w:spacing w:val="-5"/>
                <w:sz w:val="20"/>
                <w:szCs w:val="20"/>
              </w:rPr>
              <w:t xml:space="preserve"> </w:t>
            </w:r>
            <w:r w:rsidRPr="00815C08">
              <w:rPr>
                <w:i/>
                <w:iCs/>
                <w:color w:val="7E7E7E"/>
                <w:sz w:val="20"/>
                <w:szCs w:val="20"/>
              </w:rPr>
              <w:t>on</w:t>
            </w:r>
            <w:r w:rsidRPr="00815C08">
              <w:rPr>
                <w:i/>
                <w:iCs/>
                <w:color w:val="7E7E7E"/>
                <w:spacing w:val="-6"/>
                <w:sz w:val="20"/>
                <w:szCs w:val="20"/>
              </w:rPr>
              <w:t xml:space="preserve"> </w:t>
            </w:r>
            <w:r w:rsidRPr="00815C08">
              <w:rPr>
                <w:i/>
                <w:iCs/>
                <w:color w:val="7E7E7E"/>
                <w:sz w:val="20"/>
                <w:szCs w:val="20"/>
              </w:rPr>
              <w:t>the</w:t>
            </w:r>
            <w:r w:rsidRPr="00815C08">
              <w:rPr>
                <w:i/>
                <w:iCs/>
                <w:color w:val="7E7E7E"/>
                <w:spacing w:val="-4"/>
                <w:sz w:val="20"/>
                <w:szCs w:val="20"/>
              </w:rPr>
              <w:t xml:space="preserve"> </w:t>
            </w:r>
            <w:r w:rsidRPr="00815C08">
              <w:rPr>
                <w:i/>
                <w:iCs/>
                <w:color w:val="7E7E7E"/>
                <w:sz w:val="20"/>
                <w:szCs w:val="20"/>
              </w:rPr>
              <w:t>performance</w:t>
            </w:r>
            <w:r w:rsidRPr="00815C08">
              <w:rPr>
                <w:i/>
                <w:iCs/>
                <w:color w:val="7E7E7E"/>
                <w:spacing w:val="-4"/>
                <w:sz w:val="20"/>
                <w:szCs w:val="20"/>
              </w:rPr>
              <w:t xml:space="preserve"> </w:t>
            </w:r>
            <w:r w:rsidRPr="00815C08">
              <w:rPr>
                <w:i/>
                <w:iCs/>
                <w:color w:val="7E7E7E"/>
                <w:sz w:val="20"/>
                <w:szCs w:val="20"/>
              </w:rPr>
              <w:t>measures</w:t>
            </w:r>
            <w:r w:rsidRPr="00815C08">
              <w:rPr>
                <w:i/>
                <w:iCs/>
                <w:color w:val="7E7E7E"/>
                <w:spacing w:val="-5"/>
                <w:sz w:val="20"/>
                <w:szCs w:val="20"/>
              </w:rPr>
              <w:t xml:space="preserve"> </w:t>
            </w:r>
            <w:r w:rsidRPr="00815C08">
              <w:rPr>
                <w:i/>
                <w:iCs/>
                <w:color w:val="7E7E7E"/>
                <w:sz w:val="20"/>
                <w:szCs w:val="20"/>
              </w:rPr>
              <w:t>(refer</w:t>
            </w:r>
            <w:r w:rsidRPr="00815C08">
              <w:rPr>
                <w:i/>
                <w:iCs/>
                <w:color w:val="7E7E7E"/>
                <w:spacing w:val="-6"/>
                <w:sz w:val="20"/>
                <w:szCs w:val="20"/>
              </w:rPr>
              <w:t xml:space="preserve"> </w:t>
            </w:r>
            <w:r w:rsidRPr="00815C08">
              <w:rPr>
                <w:i/>
                <w:iCs/>
                <w:color w:val="7E7E7E"/>
                <w:sz w:val="20"/>
                <w:szCs w:val="20"/>
              </w:rPr>
              <w:t>to</w:t>
            </w:r>
            <w:r w:rsidRPr="00815C08">
              <w:rPr>
                <w:i/>
                <w:iCs/>
                <w:color w:val="7E7E7E"/>
                <w:spacing w:val="-1"/>
                <w:sz w:val="20"/>
                <w:szCs w:val="20"/>
              </w:rPr>
              <w:t xml:space="preserve"> </w:t>
            </w:r>
            <w:r w:rsidRPr="00815C08">
              <w:rPr>
                <w:i/>
                <w:iCs/>
                <w:color w:val="7E7E7E"/>
                <w:sz w:val="20"/>
                <w:szCs w:val="20"/>
              </w:rPr>
              <w:t>Appendix</w:t>
            </w:r>
            <w:r w:rsidRPr="00815C08">
              <w:rPr>
                <w:i/>
                <w:iCs/>
                <w:color w:val="7E7E7E"/>
                <w:spacing w:val="-5"/>
                <w:sz w:val="20"/>
                <w:szCs w:val="20"/>
              </w:rPr>
              <w:t xml:space="preserve"> </w:t>
            </w:r>
            <w:r w:rsidRPr="00815C08">
              <w:rPr>
                <w:i/>
                <w:iCs/>
                <w:color w:val="7E7E7E"/>
                <w:sz w:val="20"/>
                <w:szCs w:val="20"/>
              </w:rPr>
              <w:t>2.2).</w:t>
            </w:r>
          </w:p>
          <w:p w14:paraId="243106B6" w14:textId="77777777" w:rsidR="00263752" w:rsidRPr="00815C08" w:rsidRDefault="00263752" w:rsidP="00477C50">
            <w:pPr>
              <w:pStyle w:val="TableParagraph"/>
              <w:numPr>
                <w:ilvl w:val="0"/>
                <w:numId w:val="17"/>
              </w:numPr>
              <w:tabs>
                <w:tab w:val="left" w:pos="462"/>
              </w:tabs>
              <w:kinsoku w:val="0"/>
              <w:overflowPunct w:val="0"/>
              <w:spacing w:before="122"/>
              <w:ind w:hanging="358"/>
              <w:rPr>
                <w:i/>
                <w:iCs/>
                <w:color w:val="7E7E7E"/>
                <w:sz w:val="20"/>
                <w:szCs w:val="20"/>
              </w:rPr>
            </w:pPr>
            <w:r w:rsidRPr="00815C08">
              <w:rPr>
                <w:i/>
                <w:iCs/>
                <w:color w:val="7E7E7E"/>
                <w:sz w:val="20"/>
                <w:szCs w:val="20"/>
              </w:rPr>
              <w:t>The</w:t>
            </w:r>
            <w:r w:rsidRPr="00815C08">
              <w:rPr>
                <w:i/>
                <w:iCs/>
                <w:color w:val="7E7E7E"/>
                <w:spacing w:val="-4"/>
                <w:sz w:val="20"/>
                <w:szCs w:val="20"/>
              </w:rPr>
              <w:t xml:space="preserve"> </w:t>
            </w:r>
            <w:r w:rsidRPr="00815C08">
              <w:rPr>
                <w:i/>
                <w:iCs/>
                <w:color w:val="7E7E7E"/>
                <w:sz w:val="20"/>
                <w:szCs w:val="20"/>
              </w:rPr>
              <w:t>performance</w:t>
            </w:r>
            <w:r w:rsidRPr="00815C08">
              <w:rPr>
                <w:i/>
                <w:iCs/>
                <w:color w:val="7E7E7E"/>
                <w:spacing w:val="-4"/>
                <w:sz w:val="20"/>
                <w:szCs w:val="20"/>
              </w:rPr>
              <w:t xml:space="preserve"> </w:t>
            </w:r>
            <w:r w:rsidRPr="00815C08">
              <w:rPr>
                <w:i/>
                <w:iCs/>
                <w:color w:val="7E7E7E"/>
                <w:sz w:val="20"/>
                <w:szCs w:val="20"/>
              </w:rPr>
              <w:t>measures</w:t>
            </w:r>
            <w:r w:rsidRPr="00815C08">
              <w:rPr>
                <w:i/>
                <w:iCs/>
                <w:color w:val="7E7E7E"/>
                <w:spacing w:val="-5"/>
                <w:sz w:val="20"/>
                <w:szCs w:val="20"/>
              </w:rPr>
              <w:t xml:space="preserve"> </w:t>
            </w:r>
            <w:r w:rsidRPr="00815C08">
              <w:rPr>
                <w:i/>
                <w:iCs/>
                <w:color w:val="7E7E7E"/>
                <w:sz w:val="20"/>
                <w:szCs w:val="20"/>
              </w:rPr>
              <w:t>must</w:t>
            </w:r>
            <w:r w:rsidRPr="00815C08">
              <w:rPr>
                <w:i/>
                <w:iCs/>
                <w:color w:val="7E7E7E"/>
                <w:spacing w:val="-4"/>
                <w:sz w:val="20"/>
                <w:szCs w:val="20"/>
              </w:rPr>
              <w:t xml:space="preserve"> </w:t>
            </w:r>
            <w:r w:rsidRPr="00815C08">
              <w:rPr>
                <w:i/>
                <w:iCs/>
                <w:color w:val="7E7E7E"/>
                <w:sz w:val="20"/>
                <w:szCs w:val="20"/>
              </w:rPr>
              <w:t>align</w:t>
            </w:r>
            <w:r w:rsidRPr="00815C08">
              <w:rPr>
                <w:i/>
                <w:iCs/>
                <w:color w:val="7E7E7E"/>
                <w:spacing w:val="-4"/>
                <w:sz w:val="20"/>
                <w:szCs w:val="20"/>
              </w:rPr>
              <w:t xml:space="preserve"> </w:t>
            </w:r>
            <w:r w:rsidRPr="00815C08">
              <w:rPr>
                <w:i/>
                <w:iCs/>
                <w:color w:val="7E7E7E"/>
                <w:sz w:val="20"/>
                <w:szCs w:val="20"/>
              </w:rPr>
              <w:t>with the</w:t>
            </w:r>
            <w:r w:rsidRPr="00815C08">
              <w:rPr>
                <w:i/>
                <w:iCs/>
                <w:color w:val="7E7E7E"/>
                <w:spacing w:val="-4"/>
                <w:sz w:val="20"/>
                <w:szCs w:val="20"/>
              </w:rPr>
              <w:t xml:space="preserve"> </w:t>
            </w:r>
            <w:r w:rsidRPr="00815C08">
              <w:rPr>
                <w:i/>
                <w:iCs/>
                <w:color w:val="7E7E7E"/>
                <w:sz w:val="20"/>
                <w:szCs w:val="20"/>
              </w:rPr>
              <w:t>four</w:t>
            </w:r>
            <w:r w:rsidRPr="00815C08">
              <w:rPr>
                <w:i/>
                <w:iCs/>
                <w:color w:val="7E7E7E"/>
                <w:spacing w:val="-6"/>
                <w:sz w:val="20"/>
                <w:szCs w:val="20"/>
              </w:rPr>
              <w:t xml:space="preserve"> </w:t>
            </w:r>
            <w:r w:rsidRPr="00815C08">
              <w:rPr>
                <w:i/>
                <w:iCs/>
                <w:color w:val="7E7E7E"/>
                <w:sz w:val="20"/>
                <w:szCs w:val="20"/>
              </w:rPr>
              <w:t>MRDT</w:t>
            </w:r>
            <w:r w:rsidRPr="00815C08">
              <w:rPr>
                <w:i/>
                <w:iCs/>
                <w:color w:val="7E7E7E"/>
                <w:spacing w:val="-3"/>
                <w:sz w:val="20"/>
                <w:szCs w:val="20"/>
              </w:rPr>
              <w:t xml:space="preserve"> </w:t>
            </w:r>
            <w:r w:rsidRPr="00815C08">
              <w:rPr>
                <w:i/>
                <w:iCs/>
                <w:color w:val="7E7E7E"/>
                <w:sz w:val="20"/>
                <w:szCs w:val="20"/>
              </w:rPr>
              <w:t>Program</w:t>
            </w:r>
            <w:r w:rsidRPr="00815C08">
              <w:rPr>
                <w:i/>
                <w:iCs/>
                <w:color w:val="7E7E7E"/>
                <w:spacing w:val="-4"/>
                <w:sz w:val="20"/>
                <w:szCs w:val="20"/>
              </w:rPr>
              <w:t xml:space="preserve"> </w:t>
            </w:r>
            <w:r w:rsidRPr="00815C08">
              <w:rPr>
                <w:i/>
                <w:iCs/>
                <w:color w:val="7E7E7E"/>
                <w:sz w:val="20"/>
                <w:szCs w:val="20"/>
              </w:rPr>
              <w:t>Principles:</w:t>
            </w:r>
          </w:p>
          <w:p w14:paraId="07DB3B61" w14:textId="77777777" w:rsidR="00263752" w:rsidRPr="00815C08" w:rsidRDefault="00263752" w:rsidP="00477C50">
            <w:pPr>
              <w:pStyle w:val="TableParagraph"/>
              <w:numPr>
                <w:ilvl w:val="1"/>
                <w:numId w:val="17"/>
              </w:numPr>
              <w:tabs>
                <w:tab w:val="left" w:pos="824"/>
              </w:tabs>
              <w:kinsoku w:val="0"/>
              <w:overflowPunct w:val="0"/>
              <w:spacing w:before="118" w:line="246" w:lineRule="exact"/>
              <w:rPr>
                <w:i/>
                <w:iCs/>
                <w:color w:val="7E7E7E"/>
                <w:sz w:val="20"/>
                <w:szCs w:val="20"/>
              </w:rPr>
            </w:pPr>
            <w:r w:rsidRPr="00815C08">
              <w:rPr>
                <w:i/>
                <w:iCs/>
                <w:color w:val="7E7E7E"/>
                <w:sz w:val="20"/>
                <w:szCs w:val="20"/>
              </w:rPr>
              <w:t>Effective tourism marketing, programs and</w:t>
            </w:r>
            <w:r w:rsidRPr="00815C08">
              <w:rPr>
                <w:i/>
                <w:iCs/>
                <w:color w:val="7E7E7E"/>
                <w:spacing w:val="-24"/>
                <w:sz w:val="20"/>
                <w:szCs w:val="20"/>
              </w:rPr>
              <w:t xml:space="preserve"> </w:t>
            </w:r>
            <w:r w:rsidRPr="00815C08">
              <w:rPr>
                <w:i/>
                <w:iCs/>
                <w:color w:val="7E7E7E"/>
                <w:sz w:val="20"/>
                <w:szCs w:val="20"/>
              </w:rPr>
              <w:t>projects</w:t>
            </w:r>
          </w:p>
          <w:p w14:paraId="0081A1C1" w14:textId="77777777" w:rsidR="00263752" w:rsidRPr="00815C08" w:rsidRDefault="00263752" w:rsidP="00477C50">
            <w:pPr>
              <w:pStyle w:val="TableParagraph"/>
              <w:numPr>
                <w:ilvl w:val="1"/>
                <w:numId w:val="17"/>
              </w:numPr>
              <w:tabs>
                <w:tab w:val="left" w:pos="824"/>
              </w:tabs>
              <w:kinsoku w:val="0"/>
              <w:overflowPunct w:val="0"/>
              <w:spacing w:line="244" w:lineRule="exact"/>
              <w:rPr>
                <w:i/>
                <w:iCs/>
                <w:color w:val="7E7E7E"/>
                <w:sz w:val="20"/>
                <w:szCs w:val="20"/>
              </w:rPr>
            </w:pPr>
            <w:r w:rsidRPr="00815C08">
              <w:rPr>
                <w:i/>
                <w:iCs/>
                <w:color w:val="7E7E7E"/>
                <w:sz w:val="20"/>
                <w:szCs w:val="20"/>
              </w:rPr>
              <w:t>Effective local-level stakeholder support, and inter-community</w:t>
            </w:r>
            <w:r w:rsidRPr="00815C08">
              <w:rPr>
                <w:i/>
                <w:iCs/>
                <w:color w:val="7E7E7E"/>
                <w:spacing w:val="-30"/>
                <w:sz w:val="20"/>
                <w:szCs w:val="20"/>
              </w:rPr>
              <w:t xml:space="preserve"> </w:t>
            </w:r>
            <w:r w:rsidRPr="00815C08">
              <w:rPr>
                <w:i/>
                <w:iCs/>
                <w:color w:val="7E7E7E"/>
                <w:sz w:val="20"/>
                <w:szCs w:val="20"/>
              </w:rPr>
              <w:t>collaboration</w:t>
            </w:r>
          </w:p>
          <w:p w14:paraId="08270E5B" w14:textId="77777777" w:rsidR="00263752" w:rsidRPr="00815C08" w:rsidRDefault="00263752" w:rsidP="00477C50">
            <w:pPr>
              <w:pStyle w:val="TableParagraph"/>
              <w:numPr>
                <w:ilvl w:val="1"/>
                <w:numId w:val="17"/>
              </w:numPr>
              <w:tabs>
                <w:tab w:val="left" w:pos="824"/>
              </w:tabs>
              <w:kinsoku w:val="0"/>
              <w:overflowPunct w:val="0"/>
              <w:spacing w:line="245" w:lineRule="exact"/>
              <w:rPr>
                <w:i/>
                <w:iCs/>
                <w:color w:val="7E7E7E"/>
                <w:sz w:val="20"/>
                <w:szCs w:val="20"/>
              </w:rPr>
            </w:pPr>
            <w:r w:rsidRPr="00815C08">
              <w:rPr>
                <w:i/>
                <w:iCs/>
                <w:color w:val="7E7E7E"/>
                <w:sz w:val="20"/>
                <w:szCs w:val="20"/>
              </w:rPr>
              <w:t>Marketing</w:t>
            </w:r>
            <w:r w:rsidRPr="00815C08">
              <w:rPr>
                <w:i/>
                <w:iCs/>
                <w:color w:val="7E7E7E"/>
                <w:spacing w:val="-4"/>
                <w:sz w:val="20"/>
                <w:szCs w:val="20"/>
              </w:rPr>
              <w:t xml:space="preserve"> </w:t>
            </w:r>
            <w:r w:rsidRPr="00815C08">
              <w:rPr>
                <w:i/>
                <w:iCs/>
                <w:color w:val="7E7E7E"/>
                <w:sz w:val="20"/>
                <w:szCs w:val="20"/>
              </w:rPr>
              <w:t>efforts</w:t>
            </w:r>
            <w:r w:rsidRPr="00815C08">
              <w:rPr>
                <w:i/>
                <w:iCs/>
                <w:color w:val="7E7E7E"/>
                <w:spacing w:val="-5"/>
                <w:sz w:val="20"/>
                <w:szCs w:val="20"/>
              </w:rPr>
              <w:t xml:space="preserve"> </w:t>
            </w:r>
            <w:r w:rsidRPr="00815C08">
              <w:rPr>
                <w:i/>
                <w:iCs/>
                <w:color w:val="7E7E7E"/>
                <w:sz w:val="20"/>
                <w:szCs w:val="20"/>
              </w:rPr>
              <w:t>that</w:t>
            </w:r>
            <w:r w:rsidRPr="00815C08">
              <w:rPr>
                <w:i/>
                <w:iCs/>
                <w:color w:val="7E7E7E"/>
                <w:spacing w:val="-4"/>
                <w:sz w:val="20"/>
                <w:szCs w:val="20"/>
              </w:rPr>
              <w:t xml:space="preserve"> </w:t>
            </w:r>
            <w:r w:rsidRPr="00815C08">
              <w:rPr>
                <w:i/>
                <w:iCs/>
                <w:color w:val="7E7E7E"/>
                <w:sz w:val="20"/>
                <w:szCs w:val="20"/>
              </w:rPr>
              <w:t>are</w:t>
            </w:r>
            <w:r w:rsidRPr="00815C08">
              <w:rPr>
                <w:i/>
                <w:iCs/>
                <w:color w:val="7E7E7E"/>
                <w:spacing w:val="-4"/>
                <w:sz w:val="20"/>
                <w:szCs w:val="20"/>
              </w:rPr>
              <w:t xml:space="preserve"> </w:t>
            </w:r>
            <w:r w:rsidRPr="00815C08">
              <w:rPr>
                <w:i/>
                <w:iCs/>
                <w:color w:val="7E7E7E"/>
                <w:sz w:val="20"/>
                <w:szCs w:val="20"/>
              </w:rPr>
              <w:t>coordinated</w:t>
            </w:r>
            <w:r w:rsidRPr="00815C08">
              <w:rPr>
                <w:i/>
                <w:iCs/>
                <w:color w:val="7E7E7E"/>
                <w:spacing w:val="-4"/>
                <w:sz w:val="20"/>
                <w:szCs w:val="20"/>
              </w:rPr>
              <w:t xml:space="preserve"> </w:t>
            </w:r>
            <w:r w:rsidRPr="00815C08">
              <w:rPr>
                <w:i/>
                <w:iCs/>
                <w:color w:val="7E7E7E"/>
                <w:sz w:val="20"/>
                <w:szCs w:val="20"/>
              </w:rPr>
              <w:t>and</w:t>
            </w:r>
            <w:r w:rsidRPr="00815C08">
              <w:rPr>
                <w:i/>
                <w:iCs/>
                <w:color w:val="7E7E7E"/>
                <w:spacing w:val="-6"/>
                <w:sz w:val="20"/>
                <w:szCs w:val="20"/>
              </w:rPr>
              <w:t xml:space="preserve"> </w:t>
            </w:r>
            <w:r w:rsidRPr="00815C08">
              <w:rPr>
                <w:i/>
                <w:iCs/>
                <w:color w:val="7E7E7E"/>
                <w:sz w:val="20"/>
                <w:szCs w:val="20"/>
              </w:rPr>
              <w:t>complementary</w:t>
            </w:r>
            <w:r w:rsidRPr="00815C08">
              <w:rPr>
                <w:i/>
                <w:iCs/>
                <w:color w:val="7E7E7E"/>
                <w:spacing w:val="-5"/>
                <w:sz w:val="20"/>
                <w:szCs w:val="20"/>
              </w:rPr>
              <w:t xml:space="preserve"> </w:t>
            </w:r>
            <w:r w:rsidRPr="00815C08">
              <w:rPr>
                <w:i/>
                <w:iCs/>
                <w:color w:val="7E7E7E"/>
                <w:sz w:val="20"/>
                <w:szCs w:val="20"/>
              </w:rPr>
              <w:t>to</w:t>
            </w:r>
            <w:r w:rsidRPr="00815C08">
              <w:rPr>
                <w:i/>
                <w:iCs/>
                <w:color w:val="7E7E7E"/>
                <w:spacing w:val="-4"/>
                <w:sz w:val="20"/>
                <w:szCs w:val="20"/>
              </w:rPr>
              <w:t xml:space="preserve"> </w:t>
            </w:r>
            <w:r w:rsidRPr="00815C08">
              <w:rPr>
                <w:i/>
                <w:iCs/>
                <w:color w:val="7E7E7E"/>
                <w:sz w:val="20"/>
                <w:szCs w:val="20"/>
              </w:rPr>
              <w:t>provincial</w:t>
            </w:r>
            <w:r w:rsidRPr="00815C08">
              <w:rPr>
                <w:i/>
                <w:iCs/>
                <w:color w:val="7E7E7E"/>
                <w:spacing w:val="-4"/>
                <w:sz w:val="20"/>
                <w:szCs w:val="20"/>
              </w:rPr>
              <w:t xml:space="preserve"> </w:t>
            </w:r>
            <w:r w:rsidRPr="00815C08">
              <w:rPr>
                <w:i/>
                <w:iCs/>
                <w:color w:val="7E7E7E"/>
                <w:sz w:val="20"/>
                <w:szCs w:val="20"/>
              </w:rPr>
              <w:t>marketing</w:t>
            </w:r>
            <w:r w:rsidRPr="00815C08">
              <w:rPr>
                <w:i/>
                <w:iCs/>
                <w:color w:val="7E7E7E"/>
                <w:spacing w:val="-4"/>
                <w:sz w:val="20"/>
                <w:szCs w:val="20"/>
              </w:rPr>
              <w:t xml:space="preserve"> </w:t>
            </w:r>
            <w:r w:rsidRPr="00815C08">
              <w:rPr>
                <w:i/>
                <w:iCs/>
                <w:color w:val="7E7E7E"/>
                <w:sz w:val="20"/>
                <w:szCs w:val="20"/>
              </w:rPr>
              <w:t>strategies</w:t>
            </w:r>
            <w:r w:rsidRPr="00815C08">
              <w:rPr>
                <w:i/>
                <w:iCs/>
                <w:color w:val="7E7E7E"/>
                <w:spacing w:val="-5"/>
                <w:sz w:val="20"/>
                <w:szCs w:val="20"/>
              </w:rPr>
              <w:t xml:space="preserve"> </w:t>
            </w:r>
            <w:r w:rsidRPr="00815C08">
              <w:rPr>
                <w:i/>
                <w:iCs/>
                <w:color w:val="7E7E7E"/>
                <w:spacing w:val="4"/>
                <w:sz w:val="20"/>
                <w:szCs w:val="20"/>
              </w:rPr>
              <w:t>and</w:t>
            </w:r>
            <w:r w:rsidRPr="00815C08">
              <w:rPr>
                <w:i/>
                <w:iCs/>
                <w:color w:val="7E7E7E"/>
                <w:spacing w:val="-4"/>
                <w:sz w:val="20"/>
                <w:szCs w:val="20"/>
              </w:rPr>
              <w:t xml:space="preserve"> </w:t>
            </w:r>
            <w:r w:rsidRPr="00815C08">
              <w:rPr>
                <w:i/>
                <w:iCs/>
                <w:color w:val="7E7E7E"/>
                <w:sz w:val="20"/>
                <w:szCs w:val="20"/>
              </w:rPr>
              <w:t>tactics</w:t>
            </w:r>
          </w:p>
          <w:p w14:paraId="5D5E7719" w14:textId="77777777" w:rsidR="00263752" w:rsidRPr="00815C08" w:rsidRDefault="00263752" w:rsidP="00477C50">
            <w:pPr>
              <w:pStyle w:val="TableParagraph"/>
              <w:numPr>
                <w:ilvl w:val="1"/>
                <w:numId w:val="17"/>
              </w:numPr>
              <w:tabs>
                <w:tab w:val="left" w:pos="824"/>
              </w:tabs>
              <w:kinsoku w:val="0"/>
              <w:overflowPunct w:val="0"/>
              <w:spacing w:line="248" w:lineRule="exact"/>
              <w:rPr>
                <w:i/>
                <w:iCs/>
                <w:color w:val="7E7E7E"/>
                <w:sz w:val="20"/>
                <w:szCs w:val="20"/>
              </w:rPr>
            </w:pPr>
            <w:r w:rsidRPr="00815C08">
              <w:rPr>
                <w:i/>
                <w:iCs/>
                <w:color w:val="7E7E7E"/>
                <w:sz w:val="20"/>
                <w:szCs w:val="20"/>
              </w:rPr>
              <w:t>Fiscal prudence and</w:t>
            </w:r>
            <w:r w:rsidRPr="00815C08">
              <w:rPr>
                <w:i/>
                <w:iCs/>
                <w:color w:val="7E7E7E"/>
                <w:spacing w:val="-20"/>
                <w:sz w:val="20"/>
                <w:szCs w:val="20"/>
              </w:rPr>
              <w:t xml:space="preserve"> </w:t>
            </w:r>
            <w:r w:rsidRPr="00815C08">
              <w:rPr>
                <w:i/>
                <w:iCs/>
                <w:color w:val="7E7E7E"/>
                <w:sz w:val="20"/>
                <w:szCs w:val="20"/>
              </w:rPr>
              <w:t>accountability.</w:t>
            </w:r>
          </w:p>
          <w:p w14:paraId="0C0BEEB6" w14:textId="77777777" w:rsidR="00263752" w:rsidRPr="00815C08" w:rsidRDefault="00263752" w:rsidP="00477C50">
            <w:pPr>
              <w:pStyle w:val="TableParagraph"/>
              <w:numPr>
                <w:ilvl w:val="0"/>
                <w:numId w:val="17"/>
              </w:numPr>
              <w:tabs>
                <w:tab w:val="left" w:pos="462"/>
              </w:tabs>
              <w:kinsoku w:val="0"/>
              <w:overflowPunct w:val="0"/>
              <w:spacing w:before="116"/>
              <w:ind w:hanging="358"/>
              <w:rPr>
                <w:i/>
                <w:iCs/>
                <w:color w:val="7E7E7E"/>
                <w:sz w:val="20"/>
                <w:szCs w:val="20"/>
              </w:rPr>
            </w:pPr>
            <w:r w:rsidRPr="00815C08">
              <w:rPr>
                <w:i/>
                <w:iCs/>
                <w:color w:val="7E7E7E"/>
                <w:sz w:val="20"/>
                <w:szCs w:val="20"/>
              </w:rPr>
              <w:t>Consider</w:t>
            </w:r>
            <w:r w:rsidRPr="00815C08">
              <w:rPr>
                <w:i/>
                <w:iCs/>
                <w:color w:val="7E7E7E"/>
                <w:spacing w:val="-6"/>
                <w:sz w:val="20"/>
                <w:szCs w:val="20"/>
              </w:rPr>
              <w:t xml:space="preserve"> </w:t>
            </w:r>
            <w:r w:rsidRPr="00815C08">
              <w:rPr>
                <w:i/>
                <w:iCs/>
                <w:color w:val="7E7E7E"/>
                <w:sz w:val="20"/>
                <w:szCs w:val="20"/>
              </w:rPr>
              <w:t>the</w:t>
            </w:r>
            <w:r w:rsidRPr="00815C08">
              <w:rPr>
                <w:i/>
                <w:iCs/>
                <w:color w:val="7E7E7E"/>
                <w:spacing w:val="-4"/>
                <w:sz w:val="20"/>
                <w:szCs w:val="20"/>
              </w:rPr>
              <w:t xml:space="preserve"> </w:t>
            </w:r>
            <w:r w:rsidRPr="00815C08">
              <w:rPr>
                <w:i/>
                <w:iCs/>
                <w:color w:val="7E7E7E"/>
                <w:sz w:val="20"/>
                <w:szCs w:val="20"/>
              </w:rPr>
              <w:t>following</w:t>
            </w:r>
            <w:r w:rsidRPr="00815C08">
              <w:rPr>
                <w:i/>
                <w:iCs/>
                <w:color w:val="7E7E7E"/>
                <w:spacing w:val="-4"/>
                <w:sz w:val="20"/>
                <w:szCs w:val="20"/>
              </w:rPr>
              <w:t xml:space="preserve"> </w:t>
            </w:r>
            <w:r w:rsidRPr="00815C08">
              <w:rPr>
                <w:i/>
                <w:iCs/>
                <w:color w:val="7E7E7E"/>
                <w:sz w:val="20"/>
                <w:szCs w:val="20"/>
              </w:rPr>
              <w:t>definitions</w:t>
            </w:r>
            <w:r w:rsidRPr="00815C08">
              <w:rPr>
                <w:i/>
                <w:iCs/>
                <w:color w:val="7E7E7E"/>
                <w:spacing w:val="-5"/>
                <w:sz w:val="20"/>
                <w:szCs w:val="20"/>
              </w:rPr>
              <w:t xml:space="preserve"> </w:t>
            </w:r>
            <w:r w:rsidRPr="00815C08">
              <w:rPr>
                <w:i/>
                <w:iCs/>
                <w:color w:val="7E7E7E"/>
                <w:sz w:val="20"/>
                <w:szCs w:val="20"/>
              </w:rPr>
              <w:t>when</w:t>
            </w:r>
            <w:r w:rsidRPr="00815C08">
              <w:rPr>
                <w:i/>
                <w:iCs/>
                <w:color w:val="7E7E7E"/>
                <w:spacing w:val="-4"/>
                <w:sz w:val="20"/>
                <w:szCs w:val="20"/>
              </w:rPr>
              <w:t xml:space="preserve"> </w:t>
            </w:r>
            <w:r w:rsidRPr="00815C08">
              <w:rPr>
                <w:i/>
                <w:iCs/>
                <w:color w:val="7E7E7E"/>
                <w:sz w:val="20"/>
                <w:szCs w:val="20"/>
              </w:rPr>
              <w:t>preparing</w:t>
            </w:r>
            <w:r w:rsidRPr="00815C08">
              <w:rPr>
                <w:i/>
                <w:iCs/>
                <w:color w:val="7E7E7E"/>
                <w:spacing w:val="-4"/>
                <w:sz w:val="20"/>
                <w:szCs w:val="20"/>
              </w:rPr>
              <w:t xml:space="preserve"> </w:t>
            </w:r>
            <w:r w:rsidRPr="00815C08">
              <w:rPr>
                <w:i/>
                <w:iCs/>
                <w:color w:val="7E7E7E"/>
                <w:sz w:val="20"/>
                <w:szCs w:val="20"/>
              </w:rPr>
              <w:t>the</w:t>
            </w:r>
            <w:r w:rsidRPr="00815C08">
              <w:rPr>
                <w:i/>
                <w:iCs/>
                <w:color w:val="7E7E7E"/>
                <w:spacing w:val="-4"/>
                <w:sz w:val="20"/>
                <w:szCs w:val="20"/>
              </w:rPr>
              <w:t xml:space="preserve"> </w:t>
            </w:r>
            <w:r w:rsidRPr="00815C08">
              <w:rPr>
                <w:i/>
                <w:iCs/>
                <w:color w:val="7E7E7E"/>
                <w:sz w:val="20"/>
                <w:szCs w:val="20"/>
              </w:rPr>
              <w:t>output</w:t>
            </w:r>
            <w:r w:rsidRPr="00815C08">
              <w:rPr>
                <w:i/>
                <w:iCs/>
                <w:color w:val="7E7E7E"/>
                <w:spacing w:val="-4"/>
                <w:sz w:val="20"/>
                <w:szCs w:val="20"/>
              </w:rPr>
              <w:t xml:space="preserve"> </w:t>
            </w:r>
            <w:r w:rsidRPr="00815C08">
              <w:rPr>
                <w:i/>
                <w:iCs/>
                <w:color w:val="7E7E7E"/>
                <w:sz w:val="20"/>
                <w:szCs w:val="20"/>
              </w:rPr>
              <w:t>and</w:t>
            </w:r>
            <w:r w:rsidRPr="00815C08">
              <w:rPr>
                <w:i/>
                <w:iCs/>
                <w:color w:val="7E7E7E"/>
                <w:spacing w:val="-4"/>
                <w:sz w:val="20"/>
                <w:szCs w:val="20"/>
              </w:rPr>
              <w:t xml:space="preserve"> </w:t>
            </w:r>
            <w:r w:rsidRPr="00815C08">
              <w:rPr>
                <w:i/>
                <w:iCs/>
                <w:color w:val="7E7E7E"/>
                <w:sz w:val="20"/>
                <w:szCs w:val="20"/>
              </w:rPr>
              <w:t>outcome</w:t>
            </w:r>
            <w:r w:rsidRPr="00815C08">
              <w:rPr>
                <w:i/>
                <w:iCs/>
                <w:color w:val="7E7E7E"/>
                <w:spacing w:val="-4"/>
                <w:sz w:val="20"/>
                <w:szCs w:val="20"/>
              </w:rPr>
              <w:t xml:space="preserve"> </w:t>
            </w:r>
            <w:r w:rsidRPr="00815C08">
              <w:rPr>
                <w:i/>
                <w:iCs/>
                <w:color w:val="7E7E7E"/>
                <w:sz w:val="20"/>
                <w:szCs w:val="20"/>
              </w:rPr>
              <w:t>measures:</w:t>
            </w:r>
          </w:p>
          <w:p w14:paraId="40D17836" w14:textId="77777777" w:rsidR="00263752" w:rsidRPr="00815C08" w:rsidRDefault="00263752" w:rsidP="00477C50">
            <w:pPr>
              <w:pStyle w:val="TableParagraph"/>
              <w:numPr>
                <w:ilvl w:val="1"/>
                <w:numId w:val="17"/>
              </w:numPr>
              <w:tabs>
                <w:tab w:val="left" w:pos="824"/>
              </w:tabs>
              <w:kinsoku w:val="0"/>
              <w:overflowPunct w:val="0"/>
              <w:spacing w:before="115" w:line="242" w:lineRule="exact"/>
              <w:ind w:right="333"/>
              <w:rPr>
                <w:i/>
                <w:iCs/>
                <w:color w:val="7E7E7E"/>
                <w:sz w:val="20"/>
                <w:szCs w:val="20"/>
              </w:rPr>
            </w:pPr>
            <w:r w:rsidRPr="00815C08">
              <w:rPr>
                <w:i/>
                <w:iCs/>
                <w:color w:val="7E7E7E"/>
                <w:sz w:val="20"/>
                <w:szCs w:val="20"/>
              </w:rPr>
              <w:t>Outputs</w:t>
            </w:r>
            <w:r w:rsidRPr="00815C08">
              <w:rPr>
                <w:i/>
                <w:iCs/>
                <w:color w:val="7E7E7E"/>
                <w:spacing w:val="-3"/>
                <w:sz w:val="20"/>
                <w:szCs w:val="20"/>
              </w:rPr>
              <w:t xml:space="preserve"> </w:t>
            </w:r>
            <w:r w:rsidRPr="00815C08">
              <w:rPr>
                <w:i/>
                <w:iCs/>
                <w:color w:val="7E7E7E"/>
                <w:sz w:val="20"/>
                <w:szCs w:val="20"/>
              </w:rPr>
              <w:t>-</w:t>
            </w:r>
            <w:r w:rsidRPr="00815C08">
              <w:rPr>
                <w:i/>
                <w:iCs/>
                <w:color w:val="7E7E7E"/>
                <w:spacing w:val="-4"/>
                <w:sz w:val="20"/>
                <w:szCs w:val="20"/>
              </w:rPr>
              <w:t xml:space="preserve"> </w:t>
            </w:r>
            <w:r w:rsidRPr="00815C08">
              <w:rPr>
                <w:i/>
                <w:iCs/>
                <w:color w:val="7E7E7E"/>
                <w:sz w:val="20"/>
                <w:szCs w:val="20"/>
              </w:rPr>
              <w:t>measure</w:t>
            </w:r>
            <w:r w:rsidRPr="00815C08">
              <w:rPr>
                <w:i/>
                <w:iCs/>
                <w:color w:val="7E7E7E"/>
                <w:spacing w:val="-3"/>
                <w:sz w:val="20"/>
                <w:szCs w:val="20"/>
              </w:rPr>
              <w:t xml:space="preserve"> </w:t>
            </w:r>
            <w:r w:rsidRPr="00815C08">
              <w:rPr>
                <w:i/>
                <w:iCs/>
                <w:color w:val="7E7E7E"/>
                <w:sz w:val="20"/>
                <w:szCs w:val="20"/>
              </w:rPr>
              <w:t>the</w:t>
            </w:r>
            <w:r w:rsidRPr="00815C08">
              <w:rPr>
                <w:i/>
                <w:iCs/>
                <w:color w:val="7E7E7E"/>
                <w:spacing w:val="-3"/>
                <w:sz w:val="20"/>
                <w:szCs w:val="20"/>
              </w:rPr>
              <w:t xml:space="preserve"> </w:t>
            </w:r>
            <w:r w:rsidRPr="00815C08">
              <w:rPr>
                <w:i/>
                <w:iCs/>
                <w:color w:val="7E7E7E"/>
                <w:sz w:val="20"/>
                <w:szCs w:val="20"/>
              </w:rPr>
              <w:t>level</w:t>
            </w:r>
            <w:r w:rsidRPr="00815C08">
              <w:rPr>
                <w:i/>
                <w:iCs/>
                <w:color w:val="7E7E7E"/>
                <w:spacing w:val="-4"/>
                <w:sz w:val="20"/>
                <w:szCs w:val="20"/>
              </w:rPr>
              <w:t xml:space="preserve"> </w:t>
            </w:r>
            <w:r w:rsidRPr="00815C08">
              <w:rPr>
                <w:i/>
                <w:iCs/>
                <w:color w:val="7E7E7E"/>
                <w:sz w:val="20"/>
                <w:szCs w:val="20"/>
              </w:rPr>
              <w:t>of</w:t>
            </w:r>
            <w:r w:rsidRPr="00815C08">
              <w:rPr>
                <w:i/>
                <w:iCs/>
                <w:color w:val="7E7E7E"/>
                <w:spacing w:val="-5"/>
                <w:sz w:val="20"/>
                <w:szCs w:val="20"/>
              </w:rPr>
              <w:t xml:space="preserve"> </w:t>
            </w:r>
            <w:r w:rsidRPr="00815C08">
              <w:rPr>
                <w:i/>
                <w:iCs/>
                <w:color w:val="7E7E7E"/>
                <w:sz w:val="20"/>
                <w:szCs w:val="20"/>
              </w:rPr>
              <w:t>service</w:t>
            </w:r>
            <w:r w:rsidRPr="00815C08">
              <w:rPr>
                <w:i/>
                <w:iCs/>
                <w:color w:val="7E7E7E"/>
                <w:spacing w:val="-3"/>
                <w:sz w:val="20"/>
                <w:szCs w:val="20"/>
              </w:rPr>
              <w:t xml:space="preserve"> </w:t>
            </w:r>
            <w:r w:rsidRPr="00815C08">
              <w:rPr>
                <w:i/>
                <w:iCs/>
                <w:color w:val="7E7E7E"/>
                <w:sz w:val="20"/>
                <w:szCs w:val="20"/>
              </w:rPr>
              <w:t>provided</w:t>
            </w:r>
            <w:r w:rsidRPr="00815C08">
              <w:rPr>
                <w:i/>
                <w:iCs/>
                <w:color w:val="7E7E7E"/>
                <w:spacing w:val="-3"/>
                <w:sz w:val="20"/>
                <w:szCs w:val="20"/>
              </w:rPr>
              <w:t xml:space="preserve"> </w:t>
            </w:r>
            <w:r w:rsidRPr="00815C08">
              <w:rPr>
                <w:i/>
                <w:iCs/>
                <w:color w:val="7E7E7E"/>
                <w:sz w:val="20"/>
                <w:szCs w:val="20"/>
              </w:rPr>
              <w:t>by</w:t>
            </w:r>
            <w:r w:rsidRPr="00815C08">
              <w:rPr>
                <w:i/>
                <w:iCs/>
                <w:color w:val="7E7E7E"/>
                <w:spacing w:val="-4"/>
                <w:sz w:val="20"/>
                <w:szCs w:val="20"/>
              </w:rPr>
              <w:t xml:space="preserve"> </w:t>
            </w:r>
            <w:r w:rsidRPr="00815C08">
              <w:rPr>
                <w:i/>
                <w:iCs/>
                <w:color w:val="7E7E7E"/>
                <w:sz w:val="20"/>
                <w:szCs w:val="20"/>
              </w:rPr>
              <w:t>a</w:t>
            </w:r>
            <w:r w:rsidRPr="00815C08">
              <w:rPr>
                <w:i/>
                <w:iCs/>
                <w:color w:val="7E7E7E"/>
                <w:spacing w:val="-3"/>
                <w:sz w:val="20"/>
                <w:szCs w:val="20"/>
              </w:rPr>
              <w:t xml:space="preserve"> </w:t>
            </w:r>
            <w:r w:rsidRPr="00815C08">
              <w:rPr>
                <w:i/>
                <w:iCs/>
                <w:color w:val="7E7E7E"/>
                <w:sz w:val="20"/>
                <w:szCs w:val="20"/>
              </w:rPr>
              <w:t>project</w:t>
            </w:r>
            <w:r w:rsidRPr="00815C08">
              <w:rPr>
                <w:i/>
                <w:iCs/>
                <w:color w:val="7E7E7E"/>
                <w:spacing w:val="-5"/>
                <w:sz w:val="20"/>
                <w:szCs w:val="20"/>
              </w:rPr>
              <w:t xml:space="preserve"> </w:t>
            </w:r>
            <w:r w:rsidRPr="00815C08">
              <w:rPr>
                <w:i/>
                <w:iCs/>
                <w:color w:val="7E7E7E"/>
                <w:sz w:val="20"/>
                <w:szCs w:val="20"/>
              </w:rPr>
              <w:t>or</w:t>
            </w:r>
            <w:r w:rsidRPr="00815C08">
              <w:rPr>
                <w:i/>
                <w:iCs/>
                <w:color w:val="7E7E7E"/>
                <w:spacing w:val="-5"/>
                <w:sz w:val="20"/>
                <w:szCs w:val="20"/>
              </w:rPr>
              <w:t xml:space="preserve"> </w:t>
            </w:r>
            <w:r w:rsidRPr="00815C08">
              <w:rPr>
                <w:i/>
                <w:iCs/>
                <w:color w:val="7E7E7E"/>
                <w:sz w:val="20"/>
                <w:szCs w:val="20"/>
              </w:rPr>
              <w:t>provides</w:t>
            </w:r>
            <w:r w:rsidRPr="00815C08">
              <w:rPr>
                <w:i/>
                <w:iCs/>
                <w:color w:val="7E7E7E"/>
                <w:spacing w:val="-4"/>
                <w:sz w:val="20"/>
                <w:szCs w:val="20"/>
              </w:rPr>
              <w:t xml:space="preserve"> </w:t>
            </w:r>
            <w:r w:rsidRPr="00815C08">
              <w:rPr>
                <w:i/>
                <w:iCs/>
                <w:color w:val="7E7E7E"/>
                <w:sz w:val="20"/>
                <w:szCs w:val="20"/>
              </w:rPr>
              <w:t>information</w:t>
            </w:r>
            <w:r w:rsidRPr="00815C08">
              <w:rPr>
                <w:i/>
                <w:iCs/>
                <w:color w:val="7E7E7E"/>
                <w:spacing w:val="-3"/>
                <w:sz w:val="20"/>
                <w:szCs w:val="20"/>
              </w:rPr>
              <w:t xml:space="preserve"> </w:t>
            </w:r>
            <w:r w:rsidRPr="00815C08">
              <w:rPr>
                <w:i/>
                <w:iCs/>
                <w:color w:val="7E7E7E"/>
                <w:sz w:val="20"/>
                <w:szCs w:val="20"/>
              </w:rPr>
              <w:t>about</w:t>
            </w:r>
            <w:r w:rsidRPr="00815C08">
              <w:rPr>
                <w:i/>
                <w:iCs/>
                <w:color w:val="7E7E7E"/>
                <w:spacing w:val="-3"/>
                <w:sz w:val="20"/>
                <w:szCs w:val="20"/>
              </w:rPr>
              <w:t xml:space="preserve"> </w:t>
            </w:r>
            <w:r w:rsidRPr="00815C08">
              <w:rPr>
                <w:i/>
                <w:iCs/>
                <w:color w:val="7E7E7E"/>
                <w:sz w:val="20"/>
                <w:szCs w:val="20"/>
              </w:rPr>
              <w:t>what</w:t>
            </w:r>
            <w:r w:rsidRPr="00815C08">
              <w:rPr>
                <w:i/>
                <w:iCs/>
                <w:color w:val="7E7E7E"/>
                <w:spacing w:val="-3"/>
                <w:sz w:val="20"/>
                <w:szCs w:val="20"/>
              </w:rPr>
              <w:t xml:space="preserve"> </w:t>
            </w:r>
            <w:r w:rsidRPr="00815C08">
              <w:rPr>
                <w:i/>
                <w:iCs/>
                <w:color w:val="7E7E7E"/>
                <w:sz w:val="20"/>
                <w:szCs w:val="20"/>
              </w:rPr>
              <w:t>was</w:t>
            </w:r>
            <w:r w:rsidRPr="00815C08">
              <w:rPr>
                <w:i/>
                <w:iCs/>
                <w:color w:val="7E7E7E"/>
                <w:spacing w:val="-4"/>
                <w:sz w:val="20"/>
                <w:szCs w:val="20"/>
              </w:rPr>
              <w:t xml:space="preserve"> </w:t>
            </w:r>
            <w:r w:rsidRPr="00815C08">
              <w:rPr>
                <w:i/>
                <w:iCs/>
                <w:color w:val="7E7E7E"/>
                <w:sz w:val="20"/>
                <w:szCs w:val="20"/>
              </w:rPr>
              <w:t>done.</w:t>
            </w:r>
            <w:r w:rsidRPr="00815C08">
              <w:rPr>
                <w:i/>
                <w:iCs/>
                <w:color w:val="7E7E7E"/>
                <w:spacing w:val="-3"/>
                <w:sz w:val="20"/>
                <w:szCs w:val="20"/>
              </w:rPr>
              <w:t xml:space="preserve"> </w:t>
            </w:r>
            <w:r w:rsidRPr="00815C08">
              <w:rPr>
                <w:i/>
                <w:iCs/>
                <w:color w:val="7E7E7E"/>
                <w:sz w:val="20"/>
                <w:szCs w:val="20"/>
              </w:rPr>
              <w:t>They define</w:t>
            </w:r>
            <w:r w:rsidRPr="00815C08">
              <w:rPr>
                <w:i/>
                <w:iCs/>
                <w:color w:val="7E7E7E"/>
                <w:spacing w:val="-4"/>
                <w:sz w:val="20"/>
                <w:szCs w:val="20"/>
              </w:rPr>
              <w:t xml:space="preserve"> </w:t>
            </w:r>
            <w:r w:rsidRPr="00815C08">
              <w:rPr>
                <w:i/>
                <w:iCs/>
                <w:color w:val="7E7E7E"/>
                <w:sz w:val="20"/>
                <w:szCs w:val="20"/>
              </w:rPr>
              <w:t>"what</w:t>
            </w:r>
            <w:r w:rsidRPr="00815C08">
              <w:rPr>
                <w:i/>
                <w:iCs/>
                <w:color w:val="7E7E7E"/>
                <w:spacing w:val="-4"/>
                <w:sz w:val="20"/>
                <w:szCs w:val="20"/>
              </w:rPr>
              <w:t xml:space="preserve"> </w:t>
            </w:r>
            <w:r w:rsidRPr="00815C08">
              <w:rPr>
                <w:i/>
                <w:iCs/>
                <w:color w:val="7E7E7E"/>
                <w:sz w:val="20"/>
                <w:szCs w:val="20"/>
              </w:rPr>
              <w:t>you</w:t>
            </w:r>
            <w:r w:rsidRPr="00815C08">
              <w:rPr>
                <w:i/>
                <w:iCs/>
                <w:color w:val="7E7E7E"/>
                <w:spacing w:val="-2"/>
                <w:sz w:val="20"/>
                <w:szCs w:val="20"/>
              </w:rPr>
              <w:t xml:space="preserve"> </w:t>
            </w:r>
            <w:r w:rsidRPr="00815C08">
              <w:rPr>
                <w:i/>
                <w:iCs/>
                <w:color w:val="7E7E7E"/>
                <w:sz w:val="20"/>
                <w:szCs w:val="20"/>
              </w:rPr>
              <w:t>did",</w:t>
            </w:r>
            <w:r w:rsidRPr="00815C08">
              <w:rPr>
                <w:i/>
                <w:iCs/>
                <w:color w:val="7E7E7E"/>
                <w:spacing w:val="-4"/>
                <w:sz w:val="20"/>
                <w:szCs w:val="20"/>
              </w:rPr>
              <w:t xml:space="preserve"> </w:t>
            </w:r>
            <w:r w:rsidRPr="00815C08">
              <w:rPr>
                <w:i/>
                <w:iCs/>
                <w:color w:val="7E7E7E"/>
                <w:sz w:val="20"/>
                <w:szCs w:val="20"/>
              </w:rPr>
              <w:t>e.g.,</w:t>
            </w:r>
            <w:r w:rsidRPr="00815C08">
              <w:rPr>
                <w:i/>
                <w:iCs/>
                <w:color w:val="7E7E7E"/>
                <w:spacing w:val="-4"/>
                <w:sz w:val="20"/>
                <w:szCs w:val="20"/>
              </w:rPr>
              <w:t xml:space="preserve"> </w:t>
            </w:r>
            <w:r w:rsidRPr="00815C08">
              <w:rPr>
                <w:i/>
                <w:iCs/>
                <w:color w:val="7E7E7E"/>
                <w:sz w:val="20"/>
                <w:szCs w:val="20"/>
              </w:rPr>
              <w:t>hosted</w:t>
            </w:r>
            <w:r w:rsidRPr="00815C08">
              <w:rPr>
                <w:i/>
                <w:iCs/>
                <w:color w:val="7E7E7E"/>
                <w:spacing w:val="-4"/>
                <w:sz w:val="20"/>
                <w:szCs w:val="20"/>
              </w:rPr>
              <w:t xml:space="preserve"> </w:t>
            </w:r>
            <w:r w:rsidRPr="00815C08">
              <w:rPr>
                <w:i/>
                <w:iCs/>
                <w:color w:val="7E7E7E"/>
                <w:sz w:val="20"/>
                <w:szCs w:val="20"/>
              </w:rPr>
              <w:t>four</w:t>
            </w:r>
            <w:r w:rsidRPr="00815C08">
              <w:rPr>
                <w:i/>
                <w:iCs/>
                <w:color w:val="7E7E7E"/>
                <w:spacing w:val="-6"/>
                <w:sz w:val="20"/>
                <w:szCs w:val="20"/>
              </w:rPr>
              <w:t xml:space="preserve"> </w:t>
            </w:r>
            <w:r w:rsidRPr="00815C08">
              <w:rPr>
                <w:i/>
                <w:iCs/>
                <w:color w:val="7E7E7E"/>
                <w:sz w:val="20"/>
                <w:szCs w:val="20"/>
              </w:rPr>
              <w:t>media</w:t>
            </w:r>
            <w:r w:rsidRPr="00815C08">
              <w:rPr>
                <w:i/>
                <w:iCs/>
                <w:color w:val="7E7E7E"/>
                <w:spacing w:val="-4"/>
                <w:sz w:val="20"/>
                <w:szCs w:val="20"/>
              </w:rPr>
              <w:t xml:space="preserve"> </w:t>
            </w:r>
            <w:r w:rsidRPr="00815C08">
              <w:rPr>
                <w:i/>
                <w:iCs/>
                <w:color w:val="7E7E7E"/>
                <w:sz w:val="20"/>
                <w:szCs w:val="20"/>
              </w:rPr>
              <w:t>familiarization</w:t>
            </w:r>
            <w:r w:rsidRPr="00815C08">
              <w:rPr>
                <w:i/>
                <w:iCs/>
                <w:color w:val="7E7E7E"/>
                <w:spacing w:val="-4"/>
                <w:sz w:val="20"/>
                <w:szCs w:val="20"/>
              </w:rPr>
              <w:t xml:space="preserve"> </w:t>
            </w:r>
            <w:r w:rsidRPr="00815C08">
              <w:rPr>
                <w:i/>
                <w:iCs/>
                <w:color w:val="7E7E7E"/>
                <w:sz w:val="20"/>
                <w:szCs w:val="20"/>
              </w:rPr>
              <w:t>trips.</w:t>
            </w:r>
          </w:p>
          <w:p w14:paraId="3EFD7D05" w14:textId="77777777" w:rsidR="00263752" w:rsidRPr="00815C08" w:rsidRDefault="00263752" w:rsidP="00477C50">
            <w:pPr>
              <w:pStyle w:val="TableParagraph"/>
              <w:numPr>
                <w:ilvl w:val="1"/>
                <w:numId w:val="17"/>
              </w:numPr>
              <w:tabs>
                <w:tab w:val="left" w:pos="824"/>
              </w:tabs>
              <w:kinsoku w:val="0"/>
              <w:overflowPunct w:val="0"/>
              <w:spacing w:before="1" w:line="244" w:lineRule="exact"/>
              <w:ind w:right="310"/>
              <w:rPr>
                <w:i/>
                <w:iCs/>
                <w:color w:val="7E7E7E"/>
                <w:sz w:val="20"/>
                <w:szCs w:val="20"/>
              </w:rPr>
            </w:pPr>
            <w:r w:rsidRPr="00815C08">
              <w:rPr>
                <w:i/>
                <w:iCs/>
                <w:color w:val="7E7E7E"/>
                <w:sz w:val="20"/>
                <w:szCs w:val="20"/>
              </w:rPr>
              <w:t>Outcomes</w:t>
            </w:r>
            <w:r w:rsidRPr="00815C08">
              <w:rPr>
                <w:i/>
                <w:iCs/>
                <w:color w:val="7E7E7E"/>
                <w:spacing w:val="-3"/>
                <w:sz w:val="20"/>
                <w:szCs w:val="20"/>
              </w:rPr>
              <w:t xml:space="preserve"> </w:t>
            </w:r>
            <w:r w:rsidRPr="00815C08">
              <w:rPr>
                <w:i/>
                <w:iCs/>
                <w:color w:val="7E7E7E"/>
                <w:sz w:val="20"/>
                <w:szCs w:val="20"/>
              </w:rPr>
              <w:t>-</w:t>
            </w:r>
            <w:r w:rsidRPr="00815C08">
              <w:rPr>
                <w:i/>
                <w:iCs/>
                <w:color w:val="7E7E7E"/>
                <w:spacing w:val="-3"/>
                <w:sz w:val="20"/>
                <w:szCs w:val="20"/>
              </w:rPr>
              <w:t xml:space="preserve"> </w:t>
            </w:r>
            <w:r w:rsidRPr="00815C08">
              <w:rPr>
                <w:i/>
                <w:iCs/>
                <w:color w:val="7E7E7E"/>
                <w:sz w:val="20"/>
                <w:szCs w:val="20"/>
              </w:rPr>
              <w:t>measures</w:t>
            </w:r>
            <w:r w:rsidRPr="00815C08">
              <w:rPr>
                <w:i/>
                <w:iCs/>
                <w:color w:val="7E7E7E"/>
                <w:spacing w:val="-3"/>
                <w:sz w:val="20"/>
                <w:szCs w:val="20"/>
              </w:rPr>
              <w:t xml:space="preserve"> </w:t>
            </w:r>
            <w:r w:rsidRPr="00815C08">
              <w:rPr>
                <w:i/>
                <w:iCs/>
                <w:color w:val="7E7E7E"/>
                <w:sz w:val="20"/>
                <w:szCs w:val="20"/>
              </w:rPr>
              <w:t>on</w:t>
            </w:r>
            <w:r w:rsidRPr="00815C08">
              <w:rPr>
                <w:i/>
                <w:iCs/>
                <w:color w:val="7E7E7E"/>
                <w:spacing w:val="-3"/>
                <w:sz w:val="20"/>
                <w:szCs w:val="20"/>
              </w:rPr>
              <w:t xml:space="preserve"> </w:t>
            </w:r>
            <w:r w:rsidRPr="00815C08">
              <w:rPr>
                <w:i/>
                <w:iCs/>
                <w:color w:val="7E7E7E"/>
                <w:sz w:val="20"/>
                <w:szCs w:val="20"/>
              </w:rPr>
              <w:t>the</w:t>
            </w:r>
            <w:r w:rsidRPr="00815C08">
              <w:rPr>
                <w:i/>
                <w:iCs/>
                <w:color w:val="7E7E7E"/>
                <w:spacing w:val="-4"/>
                <w:sz w:val="20"/>
                <w:szCs w:val="20"/>
              </w:rPr>
              <w:t xml:space="preserve"> </w:t>
            </w:r>
            <w:r w:rsidRPr="00815C08">
              <w:rPr>
                <w:i/>
                <w:iCs/>
                <w:color w:val="7E7E7E"/>
                <w:sz w:val="20"/>
                <w:szCs w:val="20"/>
              </w:rPr>
              <w:t>achievement</w:t>
            </w:r>
            <w:r w:rsidRPr="00815C08">
              <w:rPr>
                <w:i/>
                <w:iCs/>
                <w:color w:val="7E7E7E"/>
                <w:spacing w:val="-4"/>
                <w:sz w:val="20"/>
                <w:szCs w:val="20"/>
              </w:rPr>
              <w:t xml:space="preserve"> </w:t>
            </w:r>
            <w:r w:rsidRPr="00815C08">
              <w:rPr>
                <w:i/>
                <w:iCs/>
                <w:color w:val="7E7E7E"/>
                <w:sz w:val="20"/>
                <w:szCs w:val="20"/>
              </w:rPr>
              <w:t>of</w:t>
            </w:r>
            <w:r w:rsidRPr="00815C08">
              <w:rPr>
                <w:i/>
                <w:iCs/>
                <w:color w:val="7E7E7E"/>
                <w:spacing w:val="-4"/>
                <w:sz w:val="20"/>
                <w:szCs w:val="20"/>
              </w:rPr>
              <w:t xml:space="preserve"> </w:t>
            </w:r>
            <w:r w:rsidRPr="00815C08">
              <w:rPr>
                <w:i/>
                <w:iCs/>
                <w:color w:val="7E7E7E"/>
                <w:sz w:val="20"/>
                <w:szCs w:val="20"/>
              </w:rPr>
              <w:t>broader</w:t>
            </w:r>
            <w:r w:rsidRPr="00815C08">
              <w:rPr>
                <w:i/>
                <w:iCs/>
                <w:color w:val="7E7E7E"/>
                <w:spacing w:val="-4"/>
                <w:sz w:val="20"/>
                <w:szCs w:val="20"/>
              </w:rPr>
              <w:t xml:space="preserve"> </w:t>
            </w:r>
            <w:r w:rsidRPr="00815C08">
              <w:rPr>
                <w:i/>
                <w:iCs/>
                <w:color w:val="7E7E7E"/>
                <w:sz w:val="20"/>
                <w:szCs w:val="20"/>
              </w:rPr>
              <w:t>goals</w:t>
            </w:r>
            <w:r w:rsidRPr="00815C08">
              <w:rPr>
                <w:i/>
                <w:iCs/>
                <w:color w:val="7E7E7E"/>
                <w:spacing w:val="-4"/>
                <w:sz w:val="20"/>
                <w:szCs w:val="20"/>
              </w:rPr>
              <w:t xml:space="preserve"> </w:t>
            </w:r>
            <w:r w:rsidRPr="00815C08">
              <w:rPr>
                <w:i/>
                <w:iCs/>
                <w:color w:val="7E7E7E"/>
                <w:sz w:val="20"/>
                <w:szCs w:val="20"/>
              </w:rPr>
              <w:t>such</w:t>
            </w:r>
            <w:r w:rsidRPr="00815C08">
              <w:rPr>
                <w:i/>
                <w:iCs/>
                <w:color w:val="7E7E7E"/>
                <w:spacing w:val="-3"/>
                <w:sz w:val="20"/>
                <w:szCs w:val="20"/>
              </w:rPr>
              <w:t xml:space="preserve"> </w:t>
            </w:r>
            <w:r w:rsidRPr="00815C08">
              <w:rPr>
                <w:i/>
                <w:iCs/>
                <w:color w:val="7E7E7E"/>
                <w:sz w:val="20"/>
                <w:szCs w:val="20"/>
              </w:rPr>
              <w:t>as</w:t>
            </w:r>
            <w:r w:rsidRPr="00815C08">
              <w:rPr>
                <w:i/>
                <w:iCs/>
                <w:color w:val="7E7E7E"/>
                <w:spacing w:val="-3"/>
                <w:sz w:val="20"/>
                <w:szCs w:val="20"/>
              </w:rPr>
              <w:t xml:space="preserve"> </w:t>
            </w:r>
            <w:r w:rsidRPr="00815C08">
              <w:rPr>
                <w:i/>
                <w:iCs/>
                <w:color w:val="7E7E7E"/>
                <w:sz w:val="20"/>
                <w:szCs w:val="20"/>
              </w:rPr>
              <w:t>increasing</w:t>
            </w:r>
            <w:r w:rsidRPr="00815C08">
              <w:rPr>
                <w:i/>
                <w:iCs/>
                <w:color w:val="7E7E7E"/>
                <w:spacing w:val="-3"/>
                <w:sz w:val="20"/>
                <w:szCs w:val="20"/>
              </w:rPr>
              <w:t xml:space="preserve"> </w:t>
            </w:r>
            <w:r w:rsidRPr="00815C08">
              <w:rPr>
                <w:i/>
                <w:iCs/>
                <w:color w:val="7E7E7E"/>
                <w:sz w:val="20"/>
                <w:szCs w:val="20"/>
              </w:rPr>
              <w:t>average</w:t>
            </w:r>
            <w:r w:rsidRPr="00815C08">
              <w:rPr>
                <w:i/>
                <w:iCs/>
                <w:color w:val="7E7E7E"/>
                <w:spacing w:val="-3"/>
                <w:sz w:val="20"/>
                <w:szCs w:val="20"/>
              </w:rPr>
              <w:t xml:space="preserve"> </w:t>
            </w:r>
            <w:r w:rsidRPr="00815C08">
              <w:rPr>
                <w:i/>
                <w:iCs/>
                <w:color w:val="7E7E7E"/>
                <w:sz w:val="20"/>
                <w:szCs w:val="20"/>
              </w:rPr>
              <w:t>visitor</w:t>
            </w:r>
            <w:r w:rsidRPr="00815C08">
              <w:rPr>
                <w:i/>
                <w:iCs/>
                <w:color w:val="7E7E7E"/>
                <w:spacing w:val="-4"/>
                <w:sz w:val="20"/>
                <w:szCs w:val="20"/>
              </w:rPr>
              <w:t xml:space="preserve"> </w:t>
            </w:r>
            <w:r w:rsidRPr="00815C08">
              <w:rPr>
                <w:i/>
                <w:iCs/>
                <w:color w:val="7E7E7E"/>
                <w:sz w:val="20"/>
                <w:szCs w:val="20"/>
              </w:rPr>
              <w:t>yield</w:t>
            </w:r>
            <w:r w:rsidRPr="00815C08">
              <w:rPr>
                <w:i/>
                <w:iCs/>
                <w:color w:val="7E7E7E"/>
                <w:spacing w:val="-3"/>
                <w:sz w:val="20"/>
                <w:szCs w:val="20"/>
              </w:rPr>
              <w:t xml:space="preserve"> </w:t>
            </w:r>
            <w:r w:rsidRPr="00815C08">
              <w:rPr>
                <w:i/>
                <w:iCs/>
                <w:color w:val="7E7E7E"/>
                <w:sz w:val="20"/>
                <w:szCs w:val="20"/>
              </w:rPr>
              <w:t>or</w:t>
            </w:r>
            <w:r w:rsidRPr="00815C08">
              <w:rPr>
                <w:i/>
                <w:iCs/>
                <w:color w:val="7E7E7E"/>
                <w:spacing w:val="-4"/>
                <w:sz w:val="20"/>
                <w:szCs w:val="20"/>
              </w:rPr>
              <w:t xml:space="preserve"> </w:t>
            </w:r>
            <w:r w:rsidRPr="00815C08">
              <w:rPr>
                <w:i/>
                <w:iCs/>
                <w:color w:val="7E7E7E"/>
                <w:sz w:val="20"/>
                <w:szCs w:val="20"/>
              </w:rPr>
              <w:t>enhancing the customer</w:t>
            </w:r>
            <w:r w:rsidRPr="00815C08">
              <w:rPr>
                <w:i/>
                <w:iCs/>
                <w:color w:val="7E7E7E"/>
                <w:spacing w:val="-9"/>
                <w:sz w:val="20"/>
                <w:szCs w:val="20"/>
              </w:rPr>
              <w:t xml:space="preserve"> </w:t>
            </w:r>
            <w:r w:rsidRPr="00815C08">
              <w:rPr>
                <w:i/>
                <w:iCs/>
                <w:color w:val="7E7E7E"/>
                <w:sz w:val="20"/>
                <w:szCs w:val="20"/>
              </w:rPr>
              <w:t>experience.</w:t>
            </w:r>
          </w:p>
          <w:p w14:paraId="1DB1F4A5" w14:textId="77777777" w:rsidR="00263752" w:rsidRPr="00815C08" w:rsidRDefault="00263752">
            <w:pPr>
              <w:pStyle w:val="TableParagraph"/>
              <w:kinsoku w:val="0"/>
              <w:overflowPunct w:val="0"/>
              <w:spacing w:before="5"/>
              <w:ind w:left="0"/>
              <w:rPr>
                <w:b/>
                <w:bCs/>
                <w:sz w:val="16"/>
                <w:szCs w:val="16"/>
              </w:rPr>
            </w:pPr>
          </w:p>
          <w:p w14:paraId="4F0330E3" w14:textId="77777777" w:rsidR="00263752" w:rsidRPr="00815C08" w:rsidRDefault="00263752" w:rsidP="00477C50">
            <w:pPr>
              <w:pStyle w:val="TableParagraph"/>
              <w:numPr>
                <w:ilvl w:val="0"/>
                <w:numId w:val="17"/>
              </w:numPr>
              <w:tabs>
                <w:tab w:val="left" w:pos="464"/>
              </w:tabs>
              <w:kinsoku w:val="0"/>
              <w:overflowPunct w:val="0"/>
              <w:spacing w:before="1"/>
              <w:ind w:left="463" w:hanging="360"/>
              <w:rPr>
                <w:i/>
                <w:iCs/>
                <w:color w:val="7E7E7E"/>
                <w:sz w:val="20"/>
                <w:szCs w:val="20"/>
              </w:rPr>
            </w:pPr>
            <w:r w:rsidRPr="00815C08">
              <w:rPr>
                <w:i/>
                <w:iCs/>
                <w:color w:val="7E7E7E"/>
                <w:sz w:val="20"/>
                <w:szCs w:val="20"/>
              </w:rPr>
              <w:t>Examples</w:t>
            </w:r>
            <w:r w:rsidRPr="00815C08">
              <w:rPr>
                <w:i/>
                <w:iCs/>
                <w:color w:val="7E7E7E"/>
                <w:spacing w:val="-6"/>
                <w:sz w:val="20"/>
                <w:szCs w:val="20"/>
              </w:rPr>
              <w:t xml:space="preserve"> </w:t>
            </w:r>
            <w:r w:rsidRPr="00815C08">
              <w:rPr>
                <w:i/>
                <w:iCs/>
                <w:color w:val="7E7E7E"/>
                <w:sz w:val="20"/>
                <w:szCs w:val="20"/>
              </w:rPr>
              <w:t>only:</w:t>
            </w:r>
          </w:p>
          <w:p w14:paraId="4877513A" w14:textId="77777777" w:rsidR="00263752" w:rsidRPr="00815C08" w:rsidRDefault="00263752">
            <w:pPr>
              <w:pStyle w:val="TableParagraph"/>
              <w:tabs>
                <w:tab w:val="left" w:pos="5818"/>
              </w:tabs>
              <w:kinsoku w:val="0"/>
              <w:overflowPunct w:val="0"/>
              <w:spacing w:before="118"/>
              <w:ind w:left="593"/>
              <w:rPr>
                <w:i/>
                <w:iCs/>
                <w:color w:val="7E7E7E"/>
                <w:sz w:val="20"/>
                <w:szCs w:val="20"/>
              </w:rPr>
            </w:pPr>
            <w:r w:rsidRPr="00815C08">
              <w:rPr>
                <w:i/>
                <w:iCs/>
                <w:color w:val="7E7E7E"/>
                <w:sz w:val="20"/>
                <w:szCs w:val="20"/>
                <w:u w:val="single"/>
              </w:rPr>
              <w:t>Output</w:t>
            </w:r>
            <w:r w:rsidRPr="00815C08">
              <w:rPr>
                <w:i/>
                <w:iCs/>
                <w:color w:val="7E7E7E"/>
                <w:spacing w:val="-3"/>
                <w:sz w:val="20"/>
                <w:szCs w:val="20"/>
                <w:u w:val="single"/>
              </w:rPr>
              <w:t xml:space="preserve"> </w:t>
            </w:r>
            <w:r w:rsidRPr="00815C08">
              <w:rPr>
                <w:i/>
                <w:iCs/>
                <w:color w:val="7E7E7E"/>
                <w:sz w:val="20"/>
                <w:szCs w:val="20"/>
                <w:u w:val="single"/>
              </w:rPr>
              <w:t>Measures:</w:t>
            </w:r>
            <w:r w:rsidRPr="00815C08">
              <w:rPr>
                <w:i/>
                <w:iCs/>
                <w:color w:val="7E7E7E"/>
                <w:sz w:val="20"/>
                <w:szCs w:val="20"/>
              </w:rPr>
              <w:tab/>
            </w:r>
            <w:r w:rsidRPr="00815C08">
              <w:rPr>
                <w:i/>
                <w:iCs/>
                <w:color w:val="7E7E7E"/>
                <w:sz w:val="20"/>
                <w:szCs w:val="20"/>
                <w:u w:val="single"/>
              </w:rPr>
              <w:t>Outcome</w:t>
            </w:r>
            <w:r w:rsidRPr="00815C08">
              <w:rPr>
                <w:i/>
                <w:iCs/>
                <w:color w:val="7E7E7E"/>
                <w:spacing w:val="-11"/>
                <w:sz w:val="20"/>
                <w:szCs w:val="20"/>
                <w:u w:val="single"/>
              </w:rPr>
              <w:t xml:space="preserve"> </w:t>
            </w:r>
            <w:r w:rsidRPr="00815C08">
              <w:rPr>
                <w:i/>
                <w:iCs/>
                <w:color w:val="7E7E7E"/>
                <w:sz w:val="20"/>
                <w:szCs w:val="20"/>
                <w:u w:val="single"/>
              </w:rPr>
              <w:t>Measures:</w:t>
            </w:r>
          </w:p>
          <w:p w14:paraId="2473F2F7" w14:textId="77777777" w:rsidR="00263752" w:rsidRPr="00815C08" w:rsidRDefault="00263752" w:rsidP="00477C50">
            <w:pPr>
              <w:pStyle w:val="TableParagraph"/>
              <w:numPr>
                <w:ilvl w:val="0"/>
                <w:numId w:val="16"/>
              </w:numPr>
              <w:tabs>
                <w:tab w:val="left" w:pos="1040"/>
                <w:tab w:val="left" w:pos="5818"/>
                <w:tab w:val="left" w:pos="6178"/>
              </w:tabs>
              <w:kinsoku w:val="0"/>
              <w:overflowPunct w:val="0"/>
              <w:spacing w:before="121" w:line="255" w:lineRule="exact"/>
              <w:rPr>
                <w:i/>
                <w:iCs/>
                <w:color w:val="7E7E7E"/>
                <w:sz w:val="20"/>
                <w:szCs w:val="20"/>
              </w:rPr>
            </w:pPr>
            <w:r w:rsidRPr="00815C08">
              <w:rPr>
                <w:i/>
                <w:iCs/>
                <w:color w:val="7E7E7E"/>
                <w:sz w:val="20"/>
                <w:szCs w:val="20"/>
              </w:rPr>
              <w:t>Types of</w:t>
            </w:r>
            <w:r w:rsidRPr="00815C08">
              <w:rPr>
                <w:i/>
                <w:iCs/>
                <w:color w:val="7E7E7E"/>
                <w:spacing w:val="-6"/>
                <w:sz w:val="20"/>
                <w:szCs w:val="20"/>
              </w:rPr>
              <w:t xml:space="preserve"> </w:t>
            </w:r>
            <w:r w:rsidRPr="00815C08">
              <w:rPr>
                <w:i/>
                <w:iCs/>
                <w:color w:val="7E7E7E"/>
                <w:sz w:val="20"/>
                <w:szCs w:val="20"/>
              </w:rPr>
              <w:t>marketing activities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Visitor</w:t>
            </w:r>
            <w:r w:rsidRPr="00815C08">
              <w:rPr>
                <w:i/>
                <w:iCs/>
                <w:color w:val="7E7E7E"/>
                <w:spacing w:val="-8"/>
                <w:sz w:val="20"/>
                <w:szCs w:val="20"/>
              </w:rPr>
              <w:t xml:space="preserve"> </w:t>
            </w:r>
            <w:r w:rsidRPr="00815C08">
              <w:rPr>
                <w:i/>
                <w:iCs/>
                <w:color w:val="7E7E7E"/>
                <w:sz w:val="20"/>
                <w:szCs w:val="20"/>
              </w:rPr>
              <w:t>volume</w:t>
            </w:r>
          </w:p>
          <w:p w14:paraId="0F3CBFDB" w14:textId="77777777" w:rsidR="00263752" w:rsidRPr="00815C08" w:rsidRDefault="00263752" w:rsidP="00477C50">
            <w:pPr>
              <w:pStyle w:val="TableParagraph"/>
              <w:numPr>
                <w:ilvl w:val="0"/>
                <w:numId w:val="16"/>
              </w:numPr>
              <w:tabs>
                <w:tab w:val="left" w:pos="1040"/>
                <w:tab w:val="left" w:pos="5818"/>
                <w:tab w:val="left" w:pos="6178"/>
              </w:tabs>
              <w:kinsoku w:val="0"/>
              <w:overflowPunct w:val="0"/>
              <w:rPr>
                <w:i/>
                <w:iCs/>
                <w:color w:val="7E7E7E"/>
                <w:sz w:val="20"/>
                <w:szCs w:val="20"/>
              </w:rPr>
            </w:pPr>
            <w:r w:rsidRPr="00815C08">
              <w:rPr>
                <w:i/>
                <w:iCs/>
                <w:color w:val="7E7E7E"/>
                <w:sz w:val="20"/>
                <w:szCs w:val="20"/>
              </w:rPr>
              <w:t>Number of event campaigns</w:t>
            </w:r>
            <w:r w:rsidRPr="00815C08">
              <w:rPr>
                <w:i/>
                <w:iCs/>
                <w:color w:val="7E7E7E"/>
                <w:spacing w:val="-12"/>
                <w:sz w:val="20"/>
                <w:szCs w:val="20"/>
              </w:rPr>
              <w:t xml:space="preserve"> </w:t>
            </w:r>
            <w:r w:rsidRPr="00815C08">
              <w:rPr>
                <w:i/>
                <w:iCs/>
                <w:color w:val="7E7E7E"/>
                <w:sz w:val="20"/>
                <w:szCs w:val="20"/>
              </w:rPr>
              <w:t>and</w:t>
            </w:r>
            <w:r w:rsidRPr="00815C08">
              <w:rPr>
                <w:i/>
                <w:iCs/>
                <w:color w:val="7E7E7E"/>
                <w:spacing w:val="-2"/>
                <w:sz w:val="20"/>
                <w:szCs w:val="20"/>
              </w:rPr>
              <w:t xml:space="preserve"> </w:t>
            </w:r>
            <w:r w:rsidRPr="00815C08">
              <w:rPr>
                <w:i/>
                <w:iCs/>
                <w:color w:val="7E7E7E"/>
                <w:sz w:val="20"/>
                <w:szCs w:val="20"/>
              </w:rPr>
              <w:t>results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Visitor nights &amp; visitor</w:t>
            </w:r>
            <w:r w:rsidRPr="00815C08">
              <w:rPr>
                <w:i/>
                <w:iCs/>
                <w:color w:val="7E7E7E"/>
                <w:spacing w:val="-13"/>
                <w:sz w:val="20"/>
                <w:szCs w:val="20"/>
              </w:rPr>
              <w:t xml:space="preserve"> </w:t>
            </w:r>
            <w:r w:rsidRPr="00815C08">
              <w:rPr>
                <w:i/>
                <w:iCs/>
                <w:color w:val="7E7E7E"/>
                <w:sz w:val="20"/>
                <w:szCs w:val="20"/>
              </w:rPr>
              <w:t>spending</w:t>
            </w:r>
          </w:p>
          <w:p w14:paraId="2898EB09" w14:textId="77777777" w:rsidR="00263752" w:rsidRPr="00815C08" w:rsidRDefault="00263752" w:rsidP="00477C50">
            <w:pPr>
              <w:pStyle w:val="TableParagraph"/>
              <w:numPr>
                <w:ilvl w:val="0"/>
                <w:numId w:val="16"/>
              </w:numPr>
              <w:tabs>
                <w:tab w:val="left" w:pos="1040"/>
                <w:tab w:val="left" w:pos="5818"/>
                <w:tab w:val="left" w:pos="6178"/>
              </w:tabs>
              <w:kinsoku w:val="0"/>
              <w:overflowPunct w:val="0"/>
              <w:spacing w:before="1" w:line="255" w:lineRule="exact"/>
              <w:rPr>
                <w:i/>
                <w:iCs/>
                <w:color w:val="7E7E7E"/>
                <w:sz w:val="20"/>
                <w:szCs w:val="20"/>
              </w:rPr>
            </w:pPr>
            <w:r w:rsidRPr="00815C08">
              <w:rPr>
                <w:i/>
                <w:iCs/>
                <w:color w:val="7E7E7E"/>
                <w:sz w:val="20"/>
                <w:szCs w:val="20"/>
              </w:rPr>
              <w:t>Description of social media activities</w:t>
            </w:r>
            <w:r w:rsidRPr="00815C08">
              <w:rPr>
                <w:i/>
                <w:iCs/>
                <w:color w:val="7E7E7E"/>
                <w:spacing w:val="-12"/>
                <w:sz w:val="20"/>
                <w:szCs w:val="20"/>
              </w:rPr>
              <w:t xml:space="preserve"> </w:t>
            </w:r>
            <w:r w:rsidRPr="00815C08">
              <w:rPr>
                <w:i/>
                <w:iCs/>
                <w:color w:val="7E7E7E"/>
                <w:sz w:val="20"/>
                <w:szCs w:val="20"/>
              </w:rPr>
              <w:t>and</w:t>
            </w:r>
            <w:r w:rsidRPr="00815C08">
              <w:rPr>
                <w:i/>
                <w:iCs/>
                <w:color w:val="7E7E7E"/>
                <w:spacing w:val="-2"/>
                <w:sz w:val="20"/>
                <w:szCs w:val="20"/>
              </w:rPr>
              <w:t xml:space="preserve"> </w:t>
            </w:r>
            <w:r w:rsidRPr="00815C08">
              <w:rPr>
                <w:i/>
                <w:iCs/>
                <w:color w:val="7E7E7E"/>
                <w:sz w:val="20"/>
                <w:szCs w:val="20"/>
              </w:rPr>
              <w:t>outcomes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Visitor</w:t>
            </w:r>
            <w:r w:rsidRPr="00815C08">
              <w:rPr>
                <w:i/>
                <w:iCs/>
                <w:color w:val="7E7E7E"/>
                <w:spacing w:val="-9"/>
                <w:sz w:val="20"/>
                <w:szCs w:val="20"/>
              </w:rPr>
              <w:t xml:space="preserve"> </w:t>
            </w:r>
            <w:r w:rsidRPr="00815C08">
              <w:rPr>
                <w:i/>
                <w:iCs/>
                <w:color w:val="7E7E7E"/>
                <w:sz w:val="20"/>
                <w:szCs w:val="20"/>
              </w:rPr>
              <w:t>revenues</w:t>
            </w:r>
          </w:p>
          <w:p w14:paraId="0D7D6DC6" w14:textId="77777777" w:rsidR="00263752" w:rsidRPr="00815C08" w:rsidRDefault="00263752" w:rsidP="00477C50">
            <w:pPr>
              <w:pStyle w:val="TableParagraph"/>
              <w:numPr>
                <w:ilvl w:val="0"/>
                <w:numId w:val="16"/>
              </w:numPr>
              <w:tabs>
                <w:tab w:val="left" w:pos="1040"/>
                <w:tab w:val="left" w:pos="5818"/>
                <w:tab w:val="left" w:pos="6178"/>
              </w:tabs>
              <w:kinsoku w:val="0"/>
              <w:overflowPunct w:val="0"/>
              <w:rPr>
                <w:i/>
                <w:iCs/>
                <w:color w:val="7E7E7E"/>
                <w:sz w:val="20"/>
                <w:szCs w:val="20"/>
              </w:rPr>
            </w:pPr>
            <w:r w:rsidRPr="00815C08">
              <w:rPr>
                <w:i/>
                <w:iCs/>
                <w:color w:val="7E7E7E"/>
                <w:sz w:val="20"/>
                <w:szCs w:val="20"/>
              </w:rPr>
              <w:t>Number of</w:t>
            </w:r>
            <w:r w:rsidRPr="00815C08">
              <w:rPr>
                <w:i/>
                <w:iCs/>
                <w:color w:val="7E7E7E"/>
                <w:spacing w:val="-7"/>
                <w:sz w:val="20"/>
                <w:szCs w:val="20"/>
              </w:rPr>
              <w:t xml:space="preserve"> </w:t>
            </w:r>
            <w:r w:rsidRPr="00815C08">
              <w:rPr>
                <w:i/>
                <w:iCs/>
                <w:color w:val="7E7E7E"/>
                <w:sz w:val="20"/>
                <w:szCs w:val="20"/>
              </w:rPr>
              <w:t>media</w:t>
            </w:r>
            <w:r w:rsidRPr="00815C08">
              <w:rPr>
                <w:i/>
                <w:iCs/>
                <w:color w:val="7E7E7E"/>
                <w:spacing w:val="-2"/>
                <w:sz w:val="20"/>
                <w:szCs w:val="20"/>
              </w:rPr>
              <w:t xml:space="preserve"> </w:t>
            </w:r>
            <w:r w:rsidRPr="00815C08">
              <w:rPr>
                <w:i/>
                <w:iCs/>
                <w:color w:val="7E7E7E"/>
                <w:sz w:val="20"/>
                <w:szCs w:val="20"/>
              </w:rPr>
              <w:t>placements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Average length of</w:t>
            </w:r>
            <w:r w:rsidRPr="00815C08">
              <w:rPr>
                <w:i/>
                <w:iCs/>
                <w:color w:val="7E7E7E"/>
                <w:spacing w:val="-10"/>
                <w:sz w:val="20"/>
                <w:szCs w:val="20"/>
              </w:rPr>
              <w:t xml:space="preserve"> </w:t>
            </w:r>
            <w:r w:rsidRPr="00815C08">
              <w:rPr>
                <w:i/>
                <w:iCs/>
                <w:color w:val="7E7E7E"/>
                <w:sz w:val="20"/>
                <w:szCs w:val="20"/>
              </w:rPr>
              <w:t>stay</w:t>
            </w:r>
          </w:p>
          <w:p w14:paraId="1FE8EC92" w14:textId="77777777" w:rsidR="00263752" w:rsidRPr="00815C08" w:rsidRDefault="00263752" w:rsidP="00477C50">
            <w:pPr>
              <w:pStyle w:val="TableParagraph"/>
              <w:numPr>
                <w:ilvl w:val="0"/>
                <w:numId w:val="16"/>
              </w:numPr>
              <w:tabs>
                <w:tab w:val="left" w:pos="1040"/>
                <w:tab w:val="left" w:pos="5818"/>
                <w:tab w:val="left" w:pos="6178"/>
              </w:tabs>
              <w:kinsoku w:val="0"/>
              <w:overflowPunct w:val="0"/>
              <w:spacing w:before="2" w:line="255" w:lineRule="exact"/>
              <w:rPr>
                <w:i/>
                <w:iCs/>
                <w:color w:val="7E7E7E"/>
                <w:sz w:val="20"/>
                <w:szCs w:val="20"/>
              </w:rPr>
            </w:pPr>
            <w:r w:rsidRPr="00815C08">
              <w:rPr>
                <w:i/>
                <w:iCs/>
                <w:color w:val="7E7E7E"/>
                <w:sz w:val="20"/>
                <w:szCs w:val="20"/>
              </w:rPr>
              <w:t>Number of conventions and</w:t>
            </w:r>
            <w:r w:rsidRPr="00815C08">
              <w:rPr>
                <w:i/>
                <w:iCs/>
                <w:color w:val="7E7E7E"/>
                <w:spacing w:val="-12"/>
                <w:sz w:val="20"/>
                <w:szCs w:val="20"/>
              </w:rPr>
              <w:t xml:space="preserve"> </w:t>
            </w:r>
            <w:r w:rsidRPr="00815C08">
              <w:rPr>
                <w:i/>
                <w:iCs/>
                <w:color w:val="7E7E7E"/>
                <w:sz w:val="20"/>
                <w:szCs w:val="20"/>
              </w:rPr>
              <w:t>meeting</w:t>
            </w:r>
            <w:r w:rsidRPr="00815C08">
              <w:rPr>
                <w:i/>
                <w:iCs/>
                <w:color w:val="7E7E7E"/>
                <w:spacing w:val="-2"/>
                <w:sz w:val="20"/>
                <w:szCs w:val="20"/>
              </w:rPr>
              <w:t xml:space="preserve"> </w:t>
            </w:r>
            <w:r w:rsidRPr="00815C08">
              <w:rPr>
                <w:i/>
                <w:iCs/>
                <w:color w:val="7E7E7E"/>
                <w:sz w:val="20"/>
                <w:szCs w:val="20"/>
              </w:rPr>
              <w:t>sales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Accommodation</w:t>
            </w:r>
            <w:r w:rsidRPr="00815C08">
              <w:rPr>
                <w:i/>
                <w:iCs/>
                <w:color w:val="7E7E7E"/>
                <w:spacing w:val="-11"/>
                <w:sz w:val="20"/>
                <w:szCs w:val="20"/>
              </w:rPr>
              <w:t xml:space="preserve"> </w:t>
            </w:r>
            <w:r w:rsidRPr="00815C08">
              <w:rPr>
                <w:i/>
                <w:iCs/>
                <w:color w:val="7E7E7E"/>
                <w:sz w:val="20"/>
                <w:szCs w:val="20"/>
              </w:rPr>
              <w:t>revenues</w:t>
            </w:r>
          </w:p>
          <w:p w14:paraId="45C853E3" w14:textId="77777777" w:rsidR="00263752" w:rsidRPr="00815C08" w:rsidRDefault="00263752" w:rsidP="00477C50">
            <w:pPr>
              <w:pStyle w:val="TableParagraph"/>
              <w:numPr>
                <w:ilvl w:val="0"/>
                <w:numId w:val="16"/>
              </w:numPr>
              <w:tabs>
                <w:tab w:val="left" w:pos="1040"/>
                <w:tab w:val="left" w:pos="5818"/>
                <w:tab w:val="left" w:pos="6178"/>
              </w:tabs>
              <w:kinsoku w:val="0"/>
              <w:overflowPunct w:val="0"/>
              <w:spacing w:line="254" w:lineRule="exact"/>
              <w:rPr>
                <w:i/>
                <w:iCs/>
                <w:color w:val="7E7E7E"/>
                <w:sz w:val="20"/>
                <w:szCs w:val="20"/>
              </w:rPr>
            </w:pPr>
            <w:r w:rsidRPr="00815C08">
              <w:rPr>
                <w:i/>
                <w:iCs/>
                <w:color w:val="7E7E7E"/>
                <w:sz w:val="20"/>
                <w:szCs w:val="20"/>
              </w:rPr>
              <w:t>Webpage</w:t>
            </w:r>
            <w:r w:rsidRPr="00815C08">
              <w:rPr>
                <w:i/>
                <w:iCs/>
                <w:color w:val="7E7E7E"/>
                <w:spacing w:val="-2"/>
                <w:sz w:val="20"/>
                <w:szCs w:val="20"/>
              </w:rPr>
              <w:t xml:space="preserve"> </w:t>
            </w:r>
            <w:r w:rsidRPr="00815C08">
              <w:rPr>
                <w:i/>
                <w:iCs/>
                <w:color w:val="7E7E7E"/>
                <w:sz w:val="20"/>
                <w:szCs w:val="20"/>
              </w:rPr>
              <w:t>visits</w:t>
            </w:r>
            <w:r w:rsidRPr="00815C08">
              <w:rPr>
                <w:i/>
                <w:iCs/>
                <w:color w:val="7E7E7E"/>
                <w:sz w:val="20"/>
                <w:szCs w:val="20"/>
              </w:rPr>
              <w:tab/>
            </w:r>
            <w:r w:rsidRPr="00815C08">
              <w:rPr>
                <w:rFonts w:ascii="Symbol" w:hAnsi="Symbol" w:cs="Symbol"/>
                <w:color w:val="7E7E7E"/>
                <w:sz w:val="20"/>
                <w:szCs w:val="20"/>
              </w:rPr>
              <w:t></w:t>
            </w:r>
            <w:r w:rsidRPr="00815C08">
              <w:rPr>
                <w:rFonts w:ascii="Times New Roman" w:hAnsi="Times New Roman" w:cs="Times New Roman"/>
                <w:color w:val="7E7E7E"/>
                <w:sz w:val="20"/>
                <w:szCs w:val="20"/>
              </w:rPr>
              <w:tab/>
            </w:r>
            <w:r w:rsidRPr="00815C08">
              <w:rPr>
                <w:i/>
                <w:iCs/>
                <w:color w:val="7E7E7E"/>
                <w:sz w:val="20"/>
                <w:szCs w:val="20"/>
              </w:rPr>
              <w:t>Number of new tourism</w:t>
            </w:r>
            <w:r w:rsidRPr="00815C08">
              <w:rPr>
                <w:i/>
                <w:iCs/>
                <w:color w:val="7E7E7E"/>
                <w:spacing w:val="-18"/>
                <w:sz w:val="20"/>
                <w:szCs w:val="20"/>
              </w:rPr>
              <w:t xml:space="preserve"> </w:t>
            </w:r>
            <w:r w:rsidRPr="00815C08">
              <w:rPr>
                <w:i/>
                <w:iCs/>
                <w:color w:val="7E7E7E"/>
                <w:sz w:val="20"/>
                <w:szCs w:val="20"/>
              </w:rPr>
              <w:t>businesses</w:t>
            </w:r>
          </w:p>
          <w:p w14:paraId="314703CE" w14:textId="77777777" w:rsidR="00263752" w:rsidRPr="00815C08" w:rsidRDefault="00263752" w:rsidP="00477C50">
            <w:pPr>
              <w:pStyle w:val="TableParagraph"/>
              <w:numPr>
                <w:ilvl w:val="0"/>
                <w:numId w:val="16"/>
              </w:numPr>
              <w:tabs>
                <w:tab w:val="left" w:pos="1040"/>
              </w:tabs>
              <w:kinsoku w:val="0"/>
              <w:overflowPunct w:val="0"/>
              <w:rPr>
                <w:rFonts w:ascii="Times New Roman" w:hAnsi="Times New Roman" w:cs="Times New Roman"/>
              </w:rPr>
            </w:pPr>
            <w:r w:rsidRPr="00815C08">
              <w:rPr>
                <w:i/>
                <w:iCs/>
                <w:color w:val="7E7E7E"/>
                <w:sz w:val="20"/>
                <w:szCs w:val="20"/>
              </w:rPr>
              <w:t>Visitor</w:t>
            </w:r>
            <w:r w:rsidRPr="00815C08">
              <w:rPr>
                <w:i/>
                <w:iCs/>
                <w:color w:val="7E7E7E"/>
                <w:spacing w:val="-12"/>
                <w:sz w:val="20"/>
                <w:szCs w:val="20"/>
              </w:rPr>
              <w:t xml:space="preserve"> </w:t>
            </w:r>
            <w:r w:rsidRPr="00815C08">
              <w:rPr>
                <w:i/>
                <w:iCs/>
                <w:color w:val="7E7E7E"/>
                <w:sz w:val="20"/>
                <w:szCs w:val="20"/>
              </w:rPr>
              <w:t>inquiries/calls</w:t>
            </w:r>
          </w:p>
        </w:tc>
      </w:tr>
    </w:tbl>
    <w:p w14:paraId="5334074D" w14:textId="77777777" w:rsidR="00263752" w:rsidRPr="00815C08" w:rsidRDefault="00263752">
      <w:pPr>
        <w:rPr>
          <w:rFonts w:ascii="Times New Roman" w:hAnsi="Times New Roman" w:cs="Times New Roman"/>
        </w:rPr>
        <w:sectPr w:rsidR="00263752" w:rsidRPr="00815C08" w:rsidSect="001C71F0">
          <w:pgSz w:w="12240" w:h="15840"/>
          <w:pgMar w:top="1360" w:right="900" w:bottom="920" w:left="720" w:header="190" w:footer="723" w:gutter="0"/>
          <w:cols w:space="720" w:equalWidth="0">
            <w:col w:w="10620"/>
          </w:cols>
          <w:noEndnote/>
        </w:sectPr>
      </w:pPr>
    </w:p>
    <w:p w14:paraId="0E090212" w14:textId="77777777" w:rsidR="009069EA" w:rsidRDefault="009069EA">
      <w:pPr>
        <w:pStyle w:val="Heading2"/>
        <w:kinsoku w:val="0"/>
        <w:overflowPunct w:val="0"/>
        <w:spacing w:before="65" w:line="292" w:lineRule="exact"/>
      </w:pPr>
    </w:p>
    <w:p w14:paraId="0AA13200" w14:textId="77777777" w:rsidR="009069EA" w:rsidRDefault="009069EA">
      <w:pPr>
        <w:pStyle w:val="Heading2"/>
        <w:kinsoku w:val="0"/>
        <w:overflowPunct w:val="0"/>
        <w:spacing w:before="65" w:line="292" w:lineRule="exact"/>
      </w:pPr>
    </w:p>
    <w:p w14:paraId="6507EC16" w14:textId="77777777" w:rsidR="00263752" w:rsidRPr="00815C08" w:rsidRDefault="00263752">
      <w:pPr>
        <w:pStyle w:val="Heading2"/>
        <w:kinsoku w:val="0"/>
        <w:overflowPunct w:val="0"/>
        <w:spacing w:before="65" w:line="292" w:lineRule="exact"/>
      </w:pPr>
      <w:r w:rsidRPr="00815C08">
        <w:t>Section 3:  MRDT Budget for Year One</w:t>
      </w:r>
    </w:p>
    <w:p w14:paraId="7BF8E9C5" w14:textId="77777777" w:rsidR="00263752" w:rsidRPr="00815C08" w:rsidRDefault="00263752">
      <w:pPr>
        <w:pStyle w:val="BodyText"/>
        <w:kinsoku w:val="0"/>
        <w:overflowPunct w:val="0"/>
        <w:spacing w:after="51" w:line="267" w:lineRule="exact"/>
        <w:ind w:left="412"/>
      </w:pPr>
      <w:r w:rsidRPr="00815C08">
        <w:t xml:space="preserve">Designated recipients </w:t>
      </w:r>
      <w:r w:rsidRPr="00815C08">
        <w:rPr>
          <w:b/>
          <w:bCs/>
        </w:rPr>
        <w:t xml:space="preserve">must </w:t>
      </w:r>
      <w:r w:rsidRPr="00815C08">
        <w:t>complete the budget table as provided below.</w:t>
      </w:r>
    </w:p>
    <w:tbl>
      <w:tblPr>
        <w:tblW w:w="11199" w:type="dxa"/>
        <w:tblInd w:w="-421" w:type="dxa"/>
        <w:tblLayout w:type="fixed"/>
        <w:tblCellMar>
          <w:left w:w="0" w:type="dxa"/>
          <w:right w:w="0" w:type="dxa"/>
        </w:tblCellMar>
        <w:tblLook w:val="0000" w:firstRow="0" w:lastRow="0" w:firstColumn="0" w:lastColumn="0" w:noHBand="0" w:noVBand="0"/>
      </w:tblPr>
      <w:tblGrid>
        <w:gridCol w:w="284"/>
        <w:gridCol w:w="9356"/>
        <w:gridCol w:w="1559"/>
      </w:tblGrid>
      <w:tr w:rsidR="00263752" w:rsidRPr="00815C08" w14:paraId="2EA04241" w14:textId="77777777" w:rsidTr="009069EA">
        <w:trPr>
          <w:trHeight w:hRule="exact" w:val="307"/>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224075"/>
          </w:tcPr>
          <w:p w14:paraId="172D2C58"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color w:val="FFFFFF"/>
              </w:rPr>
              <w:t>Revenues</w:t>
            </w:r>
          </w:p>
        </w:tc>
        <w:tc>
          <w:tcPr>
            <w:tcW w:w="1559" w:type="dxa"/>
            <w:tcBorders>
              <w:top w:val="single" w:sz="4" w:space="0" w:color="000000"/>
              <w:left w:val="single" w:sz="4" w:space="0" w:color="000000"/>
              <w:bottom w:val="single" w:sz="4" w:space="0" w:color="000000"/>
              <w:right w:val="single" w:sz="4" w:space="0" w:color="000000"/>
            </w:tcBorders>
            <w:shd w:val="clear" w:color="auto" w:fill="224075"/>
          </w:tcPr>
          <w:p w14:paraId="3B0AF686" w14:textId="77777777" w:rsidR="00263752" w:rsidRPr="00815C08" w:rsidRDefault="00263752">
            <w:pPr>
              <w:pStyle w:val="TableParagraph"/>
              <w:kinsoku w:val="0"/>
              <w:overflowPunct w:val="0"/>
              <w:spacing w:line="292" w:lineRule="exact"/>
              <w:ind w:left="754"/>
              <w:rPr>
                <w:rFonts w:ascii="Times New Roman" w:hAnsi="Times New Roman" w:cs="Times New Roman"/>
              </w:rPr>
            </w:pPr>
            <w:r w:rsidRPr="00815C08">
              <w:rPr>
                <w:b/>
                <w:bCs/>
                <w:color w:val="FFFFFF"/>
              </w:rPr>
              <w:t>Budget $</w:t>
            </w:r>
          </w:p>
        </w:tc>
      </w:tr>
      <w:tr w:rsidR="00263752" w:rsidRPr="00815C08" w14:paraId="6F0908CD" w14:textId="77777777" w:rsidTr="009069EA">
        <w:trPr>
          <w:trHeight w:hRule="exact" w:val="259"/>
        </w:trPr>
        <w:tc>
          <w:tcPr>
            <w:tcW w:w="284" w:type="dxa"/>
            <w:vMerge w:val="restart"/>
            <w:tcBorders>
              <w:top w:val="single" w:sz="4" w:space="0" w:color="000000"/>
              <w:left w:val="single" w:sz="2" w:space="0" w:color="000000"/>
              <w:bottom w:val="single" w:sz="4" w:space="0" w:color="000000"/>
              <w:right w:val="single" w:sz="4" w:space="0" w:color="000000"/>
            </w:tcBorders>
          </w:tcPr>
          <w:p w14:paraId="551A8DB4" w14:textId="77777777" w:rsidR="00263752" w:rsidRPr="00815C08" w:rsidRDefault="00263752">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6BB2747" w14:textId="77777777" w:rsidR="00263752" w:rsidRPr="00815C08" w:rsidRDefault="00263752">
            <w:pPr>
              <w:pStyle w:val="TableParagraph"/>
              <w:kinsoku w:val="0"/>
              <w:overflowPunct w:val="0"/>
              <w:spacing w:before="1"/>
              <w:ind w:left="100"/>
              <w:rPr>
                <w:rFonts w:ascii="Times New Roman" w:hAnsi="Times New Roman" w:cs="Times New Roman"/>
              </w:rPr>
            </w:pPr>
            <w:r w:rsidRPr="00815C08">
              <w:rPr>
                <w:sz w:val="20"/>
                <w:szCs w:val="20"/>
              </w:rPr>
              <w:t>Carry-forward from previous calendar year</w:t>
            </w:r>
          </w:p>
        </w:tc>
        <w:tc>
          <w:tcPr>
            <w:tcW w:w="1559" w:type="dxa"/>
            <w:tcBorders>
              <w:top w:val="single" w:sz="4" w:space="0" w:color="000000"/>
              <w:left w:val="single" w:sz="4" w:space="0" w:color="000000"/>
              <w:bottom w:val="single" w:sz="4" w:space="0" w:color="000000"/>
              <w:right w:val="single" w:sz="4" w:space="0" w:color="000000"/>
            </w:tcBorders>
          </w:tcPr>
          <w:p w14:paraId="04DEB66C" w14:textId="77777777" w:rsidR="00263752" w:rsidRPr="00815C08" w:rsidRDefault="00263752">
            <w:pPr>
              <w:rPr>
                <w:rFonts w:ascii="Times New Roman" w:hAnsi="Times New Roman" w:cs="Times New Roman"/>
              </w:rPr>
            </w:pPr>
          </w:p>
        </w:tc>
      </w:tr>
      <w:tr w:rsidR="00263752" w:rsidRPr="00815C08" w14:paraId="101ECCEB"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48A389D2" w14:textId="77777777" w:rsidR="00263752" w:rsidRPr="00815C08" w:rsidRDefault="00263752">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44EB261D" w14:textId="77777777" w:rsidR="00263752" w:rsidRPr="00815C08" w:rsidRDefault="00263752" w:rsidP="00F24F70">
            <w:pPr>
              <w:pStyle w:val="TableParagraph"/>
              <w:kinsoku w:val="0"/>
              <w:overflowPunct w:val="0"/>
              <w:spacing w:before="1"/>
              <w:ind w:left="100"/>
              <w:rPr>
                <w:rFonts w:ascii="Times New Roman" w:hAnsi="Times New Roman" w:cs="Times New Roman"/>
              </w:rPr>
            </w:pPr>
            <w:r w:rsidRPr="00815C08">
              <w:rPr>
                <w:sz w:val="20"/>
                <w:szCs w:val="20"/>
              </w:rPr>
              <w:t>MRDT</w:t>
            </w:r>
          </w:p>
        </w:tc>
        <w:tc>
          <w:tcPr>
            <w:tcW w:w="1559" w:type="dxa"/>
            <w:tcBorders>
              <w:top w:val="single" w:sz="4" w:space="0" w:color="000000"/>
              <w:left w:val="single" w:sz="4" w:space="0" w:color="000000"/>
              <w:bottom w:val="single" w:sz="4" w:space="0" w:color="000000"/>
              <w:right w:val="single" w:sz="4" w:space="0" w:color="000000"/>
            </w:tcBorders>
          </w:tcPr>
          <w:p w14:paraId="0C2204CC" w14:textId="77777777" w:rsidR="00263752" w:rsidRPr="00815C08" w:rsidRDefault="00263752">
            <w:pPr>
              <w:rPr>
                <w:rFonts w:ascii="Times New Roman" w:hAnsi="Times New Roman" w:cs="Times New Roman"/>
              </w:rPr>
            </w:pPr>
          </w:p>
        </w:tc>
      </w:tr>
      <w:tr w:rsidR="00301215" w:rsidRPr="00815C08" w14:paraId="61EE395C"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08A81FCD" w14:textId="77777777" w:rsidR="00301215" w:rsidRPr="00815C08" w:rsidRDefault="00301215">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4D8B970" w14:textId="77777777" w:rsidR="00281070" w:rsidRPr="00815C08" w:rsidRDefault="00F24F70">
            <w:pPr>
              <w:pStyle w:val="TableParagraph"/>
              <w:kinsoku w:val="0"/>
              <w:overflowPunct w:val="0"/>
              <w:spacing w:before="1"/>
              <w:ind w:left="100"/>
              <w:rPr>
                <w:sz w:val="20"/>
                <w:szCs w:val="20"/>
              </w:rPr>
            </w:pPr>
            <w:r w:rsidRPr="00815C08">
              <w:rPr>
                <w:sz w:val="20"/>
                <w:szCs w:val="20"/>
              </w:rPr>
              <w:t>MRDT from</w:t>
            </w:r>
            <w:r w:rsidR="00301215" w:rsidRPr="00815C08">
              <w:rPr>
                <w:sz w:val="20"/>
                <w:szCs w:val="20"/>
              </w:rPr>
              <w:t xml:space="preserve"> online accommodation platforms</w:t>
            </w:r>
          </w:p>
        </w:tc>
        <w:tc>
          <w:tcPr>
            <w:tcW w:w="1559" w:type="dxa"/>
            <w:tcBorders>
              <w:top w:val="single" w:sz="4" w:space="0" w:color="000000"/>
              <w:left w:val="single" w:sz="4" w:space="0" w:color="000000"/>
              <w:bottom w:val="single" w:sz="4" w:space="0" w:color="000000"/>
              <w:right w:val="single" w:sz="4" w:space="0" w:color="000000"/>
            </w:tcBorders>
          </w:tcPr>
          <w:p w14:paraId="794EDFD7" w14:textId="77777777" w:rsidR="00301215" w:rsidRPr="00815C08" w:rsidRDefault="00301215">
            <w:pPr>
              <w:rPr>
                <w:rFonts w:ascii="Times New Roman" w:hAnsi="Times New Roman" w:cs="Times New Roman"/>
              </w:rPr>
            </w:pPr>
          </w:p>
        </w:tc>
      </w:tr>
      <w:tr w:rsidR="00A67716" w:rsidRPr="00815C08" w14:paraId="3E05F3CE"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0B1B5AD0"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3778F9E" w14:textId="77777777" w:rsidR="00A67716" w:rsidRPr="00815C08" w:rsidRDefault="00A67716" w:rsidP="002909D8">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MRDT Subtotal</w:t>
            </w:r>
          </w:p>
        </w:tc>
        <w:tc>
          <w:tcPr>
            <w:tcW w:w="1559" w:type="dxa"/>
            <w:tcBorders>
              <w:top w:val="single" w:sz="4" w:space="0" w:color="000000"/>
              <w:left w:val="single" w:sz="4" w:space="0" w:color="000000"/>
              <w:bottom w:val="single" w:sz="4" w:space="0" w:color="000000"/>
              <w:right w:val="single" w:sz="4" w:space="0" w:color="000000"/>
            </w:tcBorders>
          </w:tcPr>
          <w:p w14:paraId="0CCD60C4" w14:textId="77777777" w:rsidR="00A67716" w:rsidRPr="00815C08" w:rsidRDefault="00A67716" w:rsidP="002909D8">
            <w:pPr>
              <w:rPr>
                <w:rFonts w:ascii="Times New Roman" w:hAnsi="Times New Roman" w:cs="Times New Roman"/>
              </w:rPr>
            </w:pPr>
          </w:p>
        </w:tc>
      </w:tr>
      <w:tr w:rsidR="00A67716" w:rsidRPr="00815C08" w14:paraId="08000F4B" w14:textId="77777777" w:rsidTr="009069EA">
        <w:trPr>
          <w:trHeight w:hRule="exact" w:val="271"/>
        </w:trPr>
        <w:tc>
          <w:tcPr>
            <w:tcW w:w="284" w:type="dxa"/>
            <w:vMerge/>
            <w:tcBorders>
              <w:top w:val="single" w:sz="4" w:space="0" w:color="000000"/>
              <w:left w:val="single" w:sz="2" w:space="0" w:color="000000"/>
              <w:bottom w:val="single" w:sz="4" w:space="0" w:color="000000"/>
              <w:right w:val="single" w:sz="4" w:space="0" w:color="000000"/>
            </w:tcBorders>
          </w:tcPr>
          <w:p w14:paraId="0566ECF2"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589CC1DA" w14:textId="77777777" w:rsidR="00A67716" w:rsidRPr="00815C08" w:rsidRDefault="00A67716">
            <w:pPr>
              <w:pStyle w:val="TableParagraph"/>
              <w:kinsoku w:val="0"/>
              <w:overflowPunct w:val="0"/>
              <w:spacing w:before="1"/>
              <w:ind w:left="100"/>
              <w:rPr>
                <w:rFonts w:ascii="Times New Roman" w:hAnsi="Times New Roman" w:cs="Times New Roman"/>
              </w:rPr>
            </w:pPr>
            <w:r w:rsidRPr="00815C08">
              <w:rPr>
                <w:sz w:val="20"/>
                <w:szCs w:val="20"/>
              </w:rPr>
              <w:t>Local government contribution</w:t>
            </w:r>
          </w:p>
        </w:tc>
        <w:tc>
          <w:tcPr>
            <w:tcW w:w="1559" w:type="dxa"/>
            <w:tcBorders>
              <w:top w:val="single" w:sz="4" w:space="0" w:color="000000"/>
              <w:left w:val="single" w:sz="4" w:space="0" w:color="000000"/>
              <w:bottom w:val="single" w:sz="4" w:space="0" w:color="000000"/>
              <w:right w:val="single" w:sz="4" w:space="0" w:color="000000"/>
            </w:tcBorders>
          </w:tcPr>
          <w:p w14:paraId="10C59C0B" w14:textId="77777777" w:rsidR="00A67716" w:rsidRPr="00815C08" w:rsidRDefault="00A67716">
            <w:pPr>
              <w:rPr>
                <w:rFonts w:ascii="Times New Roman" w:hAnsi="Times New Roman" w:cs="Times New Roman"/>
              </w:rPr>
            </w:pPr>
          </w:p>
        </w:tc>
      </w:tr>
      <w:tr w:rsidR="00A67716" w:rsidRPr="00815C08" w14:paraId="527AAAD3"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055753B1"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02325D8F"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Stakeholder contributions (i.e. membership dues)</w:t>
            </w:r>
          </w:p>
        </w:tc>
        <w:tc>
          <w:tcPr>
            <w:tcW w:w="1559" w:type="dxa"/>
            <w:tcBorders>
              <w:top w:val="single" w:sz="4" w:space="0" w:color="000000"/>
              <w:left w:val="single" w:sz="4" w:space="0" w:color="000000"/>
              <w:bottom w:val="single" w:sz="4" w:space="0" w:color="000000"/>
              <w:right w:val="single" w:sz="4" w:space="0" w:color="000000"/>
            </w:tcBorders>
          </w:tcPr>
          <w:p w14:paraId="613BE986" w14:textId="77777777" w:rsidR="00A67716" w:rsidRPr="00815C08" w:rsidRDefault="00A67716">
            <w:pPr>
              <w:rPr>
                <w:rFonts w:ascii="Times New Roman" w:hAnsi="Times New Roman" w:cs="Times New Roman"/>
              </w:rPr>
            </w:pPr>
          </w:p>
        </w:tc>
      </w:tr>
      <w:tr w:rsidR="00A67716" w:rsidRPr="00815C08" w14:paraId="74CB1349"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46F835C5"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B33AD98"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Co-op funds received (e.g. DBC Coop; DMO-led projects)</w:t>
            </w:r>
          </w:p>
        </w:tc>
        <w:tc>
          <w:tcPr>
            <w:tcW w:w="1559" w:type="dxa"/>
            <w:tcBorders>
              <w:top w:val="single" w:sz="4" w:space="0" w:color="000000"/>
              <w:left w:val="single" w:sz="4" w:space="0" w:color="000000"/>
              <w:bottom w:val="single" w:sz="4" w:space="0" w:color="000000"/>
              <w:right w:val="single" w:sz="4" w:space="0" w:color="000000"/>
            </w:tcBorders>
          </w:tcPr>
          <w:p w14:paraId="489770B1" w14:textId="77777777" w:rsidR="00A67716" w:rsidRPr="00815C08" w:rsidRDefault="00A67716">
            <w:pPr>
              <w:rPr>
                <w:rFonts w:ascii="Times New Roman" w:hAnsi="Times New Roman" w:cs="Times New Roman"/>
              </w:rPr>
            </w:pPr>
          </w:p>
        </w:tc>
      </w:tr>
      <w:tr w:rsidR="00A67716" w:rsidRPr="00815C08" w14:paraId="3A7E4D96" w14:textId="77777777" w:rsidTr="009069EA">
        <w:trPr>
          <w:trHeight w:val="259"/>
        </w:trPr>
        <w:tc>
          <w:tcPr>
            <w:tcW w:w="284" w:type="dxa"/>
            <w:vMerge/>
            <w:tcBorders>
              <w:top w:val="single" w:sz="4" w:space="0" w:color="000000"/>
              <w:left w:val="single" w:sz="2" w:space="0" w:color="000000"/>
              <w:bottom w:val="single" w:sz="4" w:space="0" w:color="000000"/>
              <w:right w:val="single" w:sz="4" w:space="0" w:color="000000"/>
            </w:tcBorders>
          </w:tcPr>
          <w:p w14:paraId="2DAFC152"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right w:val="single" w:sz="4" w:space="0" w:color="000000"/>
            </w:tcBorders>
          </w:tcPr>
          <w:p w14:paraId="4A982C8C" w14:textId="77777777" w:rsidR="00A67716" w:rsidRPr="00815C08" w:rsidRDefault="00A67716" w:rsidP="007D6F94">
            <w:pPr>
              <w:pStyle w:val="TableParagraph"/>
              <w:kinsoku w:val="0"/>
              <w:overflowPunct w:val="0"/>
              <w:spacing w:line="243" w:lineRule="exact"/>
              <w:ind w:left="100"/>
              <w:rPr>
                <w:rFonts w:ascii="Times New Roman" w:hAnsi="Times New Roman" w:cs="Times New Roman"/>
              </w:rPr>
            </w:pPr>
            <w:r w:rsidRPr="00815C08">
              <w:rPr>
                <w:sz w:val="20"/>
                <w:szCs w:val="20"/>
              </w:rPr>
              <w:t>Grants – Federal</w:t>
            </w:r>
          </w:p>
        </w:tc>
        <w:tc>
          <w:tcPr>
            <w:tcW w:w="1559" w:type="dxa"/>
            <w:tcBorders>
              <w:top w:val="single" w:sz="4" w:space="0" w:color="000000"/>
              <w:left w:val="single" w:sz="4" w:space="0" w:color="000000"/>
              <w:right w:val="single" w:sz="4" w:space="0" w:color="000000"/>
            </w:tcBorders>
          </w:tcPr>
          <w:p w14:paraId="4AF1D4D2" w14:textId="77777777" w:rsidR="00A67716" w:rsidRPr="00815C08" w:rsidRDefault="00A67716">
            <w:pPr>
              <w:rPr>
                <w:rFonts w:ascii="Times New Roman" w:hAnsi="Times New Roman" w:cs="Times New Roman"/>
              </w:rPr>
            </w:pPr>
          </w:p>
        </w:tc>
      </w:tr>
      <w:tr w:rsidR="00A67716" w:rsidRPr="00815C08" w14:paraId="2F1FFE93"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1A735068"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54E0623F"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Grants – Provincial</w:t>
            </w:r>
          </w:p>
        </w:tc>
        <w:tc>
          <w:tcPr>
            <w:tcW w:w="1559" w:type="dxa"/>
            <w:tcBorders>
              <w:top w:val="single" w:sz="4" w:space="0" w:color="000000"/>
              <w:left w:val="single" w:sz="4" w:space="0" w:color="000000"/>
              <w:bottom w:val="single" w:sz="4" w:space="0" w:color="000000"/>
              <w:right w:val="single" w:sz="4" w:space="0" w:color="000000"/>
            </w:tcBorders>
          </w:tcPr>
          <w:p w14:paraId="3F25FB21" w14:textId="77777777" w:rsidR="00A67716" w:rsidRPr="00815C08" w:rsidRDefault="00A67716">
            <w:pPr>
              <w:rPr>
                <w:rFonts w:ascii="Times New Roman" w:hAnsi="Times New Roman" w:cs="Times New Roman"/>
              </w:rPr>
            </w:pPr>
          </w:p>
        </w:tc>
      </w:tr>
      <w:tr w:rsidR="00A67716" w:rsidRPr="00815C08" w14:paraId="67485218"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79762238"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440BAFDC"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Grants/Fee for Service - Municipal</w:t>
            </w:r>
          </w:p>
        </w:tc>
        <w:tc>
          <w:tcPr>
            <w:tcW w:w="1559" w:type="dxa"/>
            <w:tcBorders>
              <w:top w:val="single" w:sz="4" w:space="0" w:color="000000"/>
              <w:left w:val="single" w:sz="4" w:space="0" w:color="000000"/>
              <w:bottom w:val="single" w:sz="4" w:space="0" w:color="000000"/>
              <w:right w:val="single" w:sz="4" w:space="0" w:color="000000"/>
            </w:tcBorders>
          </w:tcPr>
          <w:p w14:paraId="0F666BF5" w14:textId="77777777" w:rsidR="00A67716" w:rsidRPr="00815C08" w:rsidRDefault="00A67716">
            <w:pPr>
              <w:rPr>
                <w:rFonts w:ascii="Times New Roman" w:hAnsi="Times New Roman" w:cs="Times New Roman"/>
              </w:rPr>
            </w:pPr>
          </w:p>
        </w:tc>
      </w:tr>
      <w:tr w:rsidR="00A67716" w:rsidRPr="00815C08" w14:paraId="7709888C"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5C82567B"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0F3C9EE1"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Retail Sales</w:t>
            </w:r>
          </w:p>
        </w:tc>
        <w:tc>
          <w:tcPr>
            <w:tcW w:w="1559" w:type="dxa"/>
            <w:tcBorders>
              <w:top w:val="single" w:sz="4" w:space="0" w:color="000000"/>
              <w:left w:val="single" w:sz="4" w:space="0" w:color="000000"/>
              <w:bottom w:val="single" w:sz="4" w:space="0" w:color="000000"/>
              <w:right w:val="single" w:sz="4" w:space="0" w:color="000000"/>
            </w:tcBorders>
          </w:tcPr>
          <w:p w14:paraId="23A7CA53" w14:textId="77777777" w:rsidR="00A67716" w:rsidRPr="00815C08" w:rsidRDefault="00A67716">
            <w:pPr>
              <w:rPr>
                <w:rFonts w:ascii="Times New Roman" w:hAnsi="Times New Roman" w:cs="Times New Roman"/>
              </w:rPr>
            </w:pPr>
          </w:p>
        </w:tc>
      </w:tr>
      <w:tr w:rsidR="00A67716" w:rsidRPr="00815C08" w14:paraId="3145676C" w14:textId="77777777" w:rsidTr="009069EA">
        <w:trPr>
          <w:trHeight w:hRule="exact" w:val="260"/>
        </w:trPr>
        <w:tc>
          <w:tcPr>
            <w:tcW w:w="284" w:type="dxa"/>
            <w:vMerge/>
            <w:tcBorders>
              <w:top w:val="single" w:sz="4" w:space="0" w:color="000000"/>
              <w:left w:val="single" w:sz="2" w:space="0" w:color="000000"/>
              <w:bottom w:val="single" w:sz="4" w:space="0" w:color="000000"/>
              <w:right w:val="single" w:sz="4" w:space="0" w:color="000000"/>
            </w:tcBorders>
          </w:tcPr>
          <w:p w14:paraId="43C85E1E"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8CF7717"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Interest</w:t>
            </w:r>
          </w:p>
        </w:tc>
        <w:tc>
          <w:tcPr>
            <w:tcW w:w="1559" w:type="dxa"/>
            <w:tcBorders>
              <w:top w:val="single" w:sz="4" w:space="0" w:color="000000"/>
              <w:left w:val="single" w:sz="4" w:space="0" w:color="000000"/>
              <w:bottom w:val="single" w:sz="4" w:space="0" w:color="000000"/>
              <w:right w:val="single" w:sz="4" w:space="0" w:color="000000"/>
            </w:tcBorders>
          </w:tcPr>
          <w:p w14:paraId="4A18B786" w14:textId="77777777" w:rsidR="00A67716" w:rsidRPr="00815C08" w:rsidRDefault="00A67716">
            <w:pPr>
              <w:rPr>
                <w:rFonts w:ascii="Times New Roman" w:hAnsi="Times New Roman" w:cs="Times New Roman"/>
              </w:rPr>
            </w:pPr>
          </w:p>
        </w:tc>
      </w:tr>
      <w:tr w:rsidR="00A67716" w:rsidRPr="00815C08" w14:paraId="78FC68F2"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4E9D689C"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07C3025D" w14:textId="77777777" w:rsidR="00A67716" w:rsidRPr="00815C08" w:rsidRDefault="00A67716">
            <w:pPr>
              <w:pStyle w:val="TableParagraph"/>
              <w:kinsoku w:val="0"/>
              <w:overflowPunct w:val="0"/>
              <w:spacing w:line="243" w:lineRule="exact"/>
              <w:ind w:left="100"/>
              <w:rPr>
                <w:rFonts w:ascii="Times New Roman" w:hAnsi="Times New Roman" w:cs="Times New Roman"/>
              </w:rPr>
            </w:pPr>
            <w:r w:rsidRPr="00815C08">
              <w:rPr>
                <w:sz w:val="20"/>
                <w:szCs w:val="20"/>
              </w:rPr>
              <w:t>Other</w:t>
            </w:r>
          </w:p>
        </w:tc>
        <w:tc>
          <w:tcPr>
            <w:tcW w:w="1559" w:type="dxa"/>
            <w:tcBorders>
              <w:top w:val="single" w:sz="4" w:space="0" w:color="000000"/>
              <w:left w:val="single" w:sz="4" w:space="0" w:color="000000"/>
              <w:bottom w:val="single" w:sz="4" w:space="0" w:color="000000"/>
              <w:right w:val="single" w:sz="4" w:space="0" w:color="000000"/>
            </w:tcBorders>
          </w:tcPr>
          <w:p w14:paraId="5F3E6D85" w14:textId="77777777" w:rsidR="00A67716" w:rsidRPr="00815C08" w:rsidRDefault="00A67716">
            <w:pPr>
              <w:rPr>
                <w:rFonts w:ascii="Times New Roman" w:hAnsi="Times New Roman" w:cs="Times New Roman"/>
              </w:rPr>
            </w:pPr>
          </w:p>
        </w:tc>
      </w:tr>
      <w:tr w:rsidR="00A67716" w:rsidRPr="00815C08" w14:paraId="785B0A82" w14:textId="77777777" w:rsidTr="009069EA">
        <w:trPr>
          <w:trHeight w:hRule="exact" w:val="259"/>
        </w:trPr>
        <w:tc>
          <w:tcPr>
            <w:tcW w:w="284" w:type="dxa"/>
            <w:vMerge/>
            <w:tcBorders>
              <w:top w:val="single" w:sz="4" w:space="0" w:color="000000"/>
              <w:left w:val="single" w:sz="2" w:space="0" w:color="000000"/>
              <w:bottom w:val="single" w:sz="4" w:space="0" w:color="000000"/>
              <w:right w:val="single" w:sz="4" w:space="0" w:color="000000"/>
            </w:tcBorders>
          </w:tcPr>
          <w:p w14:paraId="0652FFC2" w14:textId="77777777" w:rsidR="00A67716" w:rsidRPr="00815C08" w:rsidRDefault="00A67716">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92A620F" w14:textId="77777777" w:rsidR="00A67716" w:rsidRPr="00815C08" w:rsidRDefault="00A67716">
            <w:pPr>
              <w:pStyle w:val="TableParagraph"/>
              <w:kinsoku w:val="0"/>
              <w:overflowPunct w:val="0"/>
              <w:spacing w:line="243" w:lineRule="exact"/>
              <w:ind w:left="0" w:right="99"/>
              <w:jc w:val="right"/>
              <w:rPr>
                <w:rFonts w:ascii="Times New Roman" w:hAnsi="Times New Roman" w:cs="Times New Roman"/>
              </w:rPr>
            </w:pPr>
            <w:r w:rsidRPr="00815C08">
              <w:rPr>
                <w:b/>
                <w:bCs/>
                <w:sz w:val="20"/>
                <w:szCs w:val="20"/>
              </w:rPr>
              <w:t>Total Revenues</w:t>
            </w:r>
          </w:p>
        </w:tc>
        <w:tc>
          <w:tcPr>
            <w:tcW w:w="1559" w:type="dxa"/>
            <w:tcBorders>
              <w:top w:val="single" w:sz="4" w:space="0" w:color="000000"/>
              <w:left w:val="single" w:sz="4" w:space="0" w:color="000000"/>
              <w:bottom w:val="single" w:sz="4" w:space="0" w:color="000000"/>
              <w:right w:val="single" w:sz="4" w:space="0" w:color="000000"/>
            </w:tcBorders>
          </w:tcPr>
          <w:p w14:paraId="2A00B636" w14:textId="77777777" w:rsidR="00A67716" w:rsidRPr="00815C08" w:rsidRDefault="00A67716">
            <w:pPr>
              <w:rPr>
                <w:rFonts w:ascii="Times New Roman" w:hAnsi="Times New Roman" w:cs="Times New Roman"/>
              </w:rPr>
            </w:pPr>
          </w:p>
        </w:tc>
      </w:tr>
      <w:tr w:rsidR="00A67716" w:rsidRPr="00815C08" w14:paraId="33CA4381" w14:textId="77777777" w:rsidTr="009069EA">
        <w:trPr>
          <w:trHeight w:hRule="exact" w:val="307"/>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224075"/>
          </w:tcPr>
          <w:p w14:paraId="57AF15B6" w14:textId="77777777" w:rsidR="00A67716" w:rsidRPr="00815C08" w:rsidRDefault="00A67716">
            <w:pPr>
              <w:pStyle w:val="TableParagraph"/>
              <w:kinsoku w:val="0"/>
              <w:overflowPunct w:val="0"/>
              <w:spacing w:line="292" w:lineRule="exact"/>
              <w:rPr>
                <w:rFonts w:ascii="Times New Roman" w:hAnsi="Times New Roman" w:cs="Times New Roman"/>
              </w:rPr>
            </w:pPr>
            <w:r w:rsidRPr="00815C08">
              <w:rPr>
                <w:b/>
                <w:bCs/>
                <w:color w:val="FFFFFF"/>
              </w:rPr>
              <w:t>Expenses</w:t>
            </w:r>
          </w:p>
        </w:tc>
        <w:tc>
          <w:tcPr>
            <w:tcW w:w="1559" w:type="dxa"/>
            <w:tcBorders>
              <w:top w:val="single" w:sz="4" w:space="0" w:color="000000"/>
              <w:left w:val="single" w:sz="4" w:space="0" w:color="000000"/>
              <w:bottom w:val="single" w:sz="4" w:space="0" w:color="000000"/>
              <w:right w:val="single" w:sz="4" w:space="0" w:color="000000"/>
            </w:tcBorders>
            <w:shd w:val="clear" w:color="auto" w:fill="224075"/>
          </w:tcPr>
          <w:p w14:paraId="72E0C3F3" w14:textId="77777777" w:rsidR="00A67716" w:rsidRPr="00815C08" w:rsidRDefault="00A67716">
            <w:pPr>
              <w:pStyle w:val="TableParagraph"/>
              <w:kinsoku w:val="0"/>
              <w:overflowPunct w:val="0"/>
              <w:spacing w:line="292" w:lineRule="exact"/>
              <w:ind w:left="754"/>
              <w:rPr>
                <w:rFonts w:ascii="Times New Roman" w:hAnsi="Times New Roman" w:cs="Times New Roman"/>
              </w:rPr>
            </w:pPr>
            <w:r w:rsidRPr="00815C08">
              <w:rPr>
                <w:b/>
                <w:bCs/>
                <w:color w:val="FFFFFF"/>
              </w:rPr>
              <w:t>Budget $</w:t>
            </w:r>
          </w:p>
        </w:tc>
      </w:tr>
      <w:tr w:rsidR="00374FA0" w:rsidRPr="00815C08" w14:paraId="77415839" w14:textId="77777777" w:rsidTr="00B73B7D">
        <w:trPr>
          <w:trHeight w:hRule="exact" w:val="259"/>
        </w:trPr>
        <w:tc>
          <w:tcPr>
            <w:tcW w:w="284" w:type="dxa"/>
            <w:vMerge w:val="restart"/>
            <w:tcBorders>
              <w:top w:val="single" w:sz="4" w:space="0" w:color="000000"/>
              <w:left w:val="single" w:sz="4" w:space="0" w:color="000000"/>
              <w:right w:val="single" w:sz="4" w:space="0" w:color="000000"/>
            </w:tcBorders>
          </w:tcPr>
          <w:p w14:paraId="718C7A03"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531B03D" w14:textId="77777777" w:rsidR="00374FA0" w:rsidRPr="00815C08" w:rsidRDefault="00374FA0">
            <w:pPr>
              <w:pStyle w:val="TableParagraph"/>
              <w:kinsoku w:val="0"/>
              <w:overflowPunct w:val="0"/>
              <w:spacing w:line="243" w:lineRule="exact"/>
              <w:ind w:left="100"/>
              <w:rPr>
                <w:rFonts w:ascii="Times New Roman" w:hAnsi="Times New Roman" w:cs="Times New Roman"/>
              </w:rPr>
            </w:pPr>
            <w:r w:rsidRPr="00815C08">
              <w:rPr>
                <w:b/>
                <w:bCs/>
                <w:sz w:val="20"/>
                <w:szCs w:val="20"/>
              </w:rPr>
              <w:t>Marketing</w:t>
            </w:r>
          </w:p>
        </w:tc>
        <w:tc>
          <w:tcPr>
            <w:tcW w:w="1559" w:type="dxa"/>
            <w:tcBorders>
              <w:top w:val="single" w:sz="4" w:space="0" w:color="000000"/>
              <w:left w:val="single" w:sz="4" w:space="0" w:color="000000"/>
              <w:bottom w:val="single" w:sz="4" w:space="0" w:color="000000"/>
              <w:right w:val="single" w:sz="4" w:space="0" w:color="000000"/>
            </w:tcBorders>
          </w:tcPr>
          <w:p w14:paraId="4E42E468" w14:textId="77777777" w:rsidR="00374FA0" w:rsidRPr="00815C08" w:rsidRDefault="00374FA0">
            <w:pPr>
              <w:rPr>
                <w:rFonts w:ascii="Times New Roman" w:hAnsi="Times New Roman" w:cs="Times New Roman"/>
              </w:rPr>
            </w:pPr>
          </w:p>
        </w:tc>
      </w:tr>
      <w:tr w:rsidR="00374FA0" w:rsidRPr="00815C08" w14:paraId="773F40DE" w14:textId="77777777" w:rsidTr="00B73B7D">
        <w:trPr>
          <w:trHeight w:hRule="exact" w:val="259"/>
        </w:trPr>
        <w:tc>
          <w:tcPr>
            <w:tcW w:w="284" w:type="dxa"/>
            <w:vMerge/>
            <w:tcBorders>
              <w:left w:val="single" w:sz="4" w:space="0" w:color="000000"/>
              <w:right w:val="single" w:sz="4" w:space="0" w:color="000000"/>
            </w:tcBorders>
          </w:tcPr>
          <w:p w14:paraId="20E278DF"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B43C7B9"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Marketing staff – wage and benefits</w:t>
            </w:r>
          </w:p>
        </w:tc>
        <w:tc>
          <w:tcPr>
            <w:tcW w:w="1559" w:type="dxa"/>
            <w:tcBorders>
              <w:top w:val="single" w:sz="4" w:space="0" w:color="000000"/>
              <w:left w:val="single" w:sz="4" w:space="0" w:color="000000"/>
              <w:bottom w:val="single" w:sz="4" w:space="0" w:color="000000"/>
              <w:right w:val="single" w:sz="4" w:space="0" w:color="000000"/>
            </w:tcBorders>
          </w:tcPr>
          <w:p w14:paraId="6251CD56" w14:textId="77777777" w:rsidR="00374FA0" w:rsidRPr="00815C08" w:rsidRDefault="00374FA0">
            <w:pPr>
              <w:rPr>
                <w:rFonts w:ascii="Times New Roman" w:hAnsi="Times New Roman" w:cs="Times New Roman"/>
              </w:rPr>
            </w:pPr>
          </w:p>
        </w:tc>
      </w:tr>
      <w:tr w:rsidR="00374FA0" w:rsidRPr="00815C08" w14:paraId="45D7E1E9" w14:textId="77777777" w:rsidTr="00B73B7D">
        <w:trPr>
          <w:trHeight w:hRule="exact" w:val="259"/>
        </w:trPr>
        <w:tc>
          <w:tcPr>
            <w:tcW w:w="284" w:type="dxa"/>
            <w:vMerge/>
            <w:tcBorders>
              <w:left w:val="single" w:sz="4" w:space="0" w:color="000000"/>
              <w:right w:val="single" w:sz="4" w:space="0" w:color="000000"/>
            </w:tcBorders>
          </w:tcPr>
          <w:p w14:paraId="50A882AD"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BAA14C4"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Media advertising and production</w:t>
            </w:r>
          </w:p>
        </w:tc>
        <w:tc>
          <w:tcPr>
            <w:tcW w:w="1559" w:type="dxa"/>
            <w:tcBorders>
              <w:top w:val="single" w:sz="4" w:space="0" w:color="000000"/>
              <w:left w:val="single" w:sz="4" w:space="0" w:color="000000"/>
              <w:bottom w:val="single" w:sz="4" w:space="0" w:color="000000"/>
              <w:right w:val="single" w:sz="4" w:space="0" w:color="000000"/>
            </w:tcBorders>
          </w:tcPr>
          <w:p w14:paraId="76EB8EF2" w14:textId="77777777" w:rsidR="00374FA0" w:rsidRPr="00815C08" w:rsidRDefault="00374FA0">
            <w:pPr>
              <w:rPr>
                <w:rFonts w:ascii="Times New Roman" w:hAnsi="Times New Roman" w:cs="Times New Roman"/>
              </w:rPr>
            </w:pPr>
          </w:p>
        </w:tc>
      </w:tr>
      <w:tr w:rsidR="00374FA0" w:rsidRPr="00815C08" w14:paraId="55B341C4" w14:textId="77777777" w:rsidTr="00B73B7D">
        <w:trPr>
          <w:trHeight w:hRule="exact" w:val="259"/>
        </w:trPr>
        <w:tc>
          <w:tcPr>
            <w:tcW w:w="284" w:type="dxa"/>
            <w:vMerge/>
            <w:tcBorders>
              <w:left w:val="single" w:sz="4" w:space="0" w:color="000000"/>
              <w:right w:val="single" w:sz="4" w:space="0" w:color="000000"/>
            </w:tcBorders>
          </w:tcPr>
          <w:p w14:paraId="06027533"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756D8EE"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Website - hosting, development, maintenance</w:t>
            </w:r>
          </w:p>
        </w:tc>
        <w:tc>
          <w:tcPr>
            <w:tcW w:w="1559" w:type="dxa"/>
            <w:tcBorders>
              <w:top w:val="single" w:sz="4" w:space="0" w:color="000000"/>
              <w:left w:val="single" w:sz="4" w:space="0" w:color="000000"/>
              <w:bottom w:val="single" w:sz="4" w:space="0" w:color="000000"/>
              <w:right w:val="single" w:sz="4" w:space="0" w:color="000000"/>
            </w:tcBorders>
          </w:tcPr>
          <w:p w14:paraId="49CCED2A" w14:textId="77777777" w:rsidR="00374FA0" w:rsidRPr="00815C08" w:rsidRDefault="00374FA0">
            <w:pPr>
              <w:rPr>
                <w:rFonts w:ascii="Times New Roman" w:hAnsi="Times New Roman" w:cs="Times New Roman"/>
              </w:rPr>
            </w:pPr>
          </w:p>
        </w:tc>
      </w:tr>
      <w:tr w:rsidR="00374FA0" w:rsidRPr="00815C08" w14:paraId="220F4931" w14:textId="77777777" w:rsidTr="00B73B7D">
        <w:trPr>
          <w:trHeight w:hRule="exact" w:val="264"/>
        </w:trPr>
        <w:tc>
          <w:tcPr>
            <w:tcW w:w="284" w:type="dxa"/>
            <w:vMerge/>
            <w:tcBorders>
              <w:left w:val="single" w:sz="4" w:space="0" w:color="000000"/>
              <w:right w:val="single" w:sz="4" w:space="0" w:color="000000"/>
            </w:tcBorders>
          </w:tcPr>
          <w:p w14:paraId="58EEF06A"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18A0825"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Social media</w:t>
            </w:r>
          </w:p>
        </w:tc>
        <w:tc>
          <w:tcPr>
            <w:tcW w:w="1559" w:type="dxa"/>
            <w:tcBorders>
              <w:top w:val="single" w:sz="4" w:space="0" w:color="000000"/>
              <w:left w:val="single" w:sz="4" w:space="0" w:color="000000"/>
              <w:bottom w:val="single" w:sz="4" w:space="0" w:color="000000"/>
              <w:right w:val="single" w:sz="4" w:space="0" w:color="000000"/>
            </w:tcBorders>
          </w:tcPr>
          <w:p w14:paraId="07675407" w14:textId="77777777" w:rsidR="00374FA0" w:rsidRPr="00815C08" w:rsidRDefault="00374FA0">
            <w:pPr>
              <w:rPr>
                <w:rFonts w:ascii="Times New Roman" w:hAnsi="Times New Roman" w:cs="Times New Roman"/>
              </w:rPr>
            </w:pPr>
          </w:p>
        </w:tc>
      </w:tr>
      <w:tr w:rsidR="00374FA0" w:rsidRPr="00815C08" w14:paraId="57A2E63D" w14:textId="77777777" w:rsidTr="00B73B7D">
        <w:trPr>
          <w:trHeight w:hRule="exact" w:val="281"/>
        </w:trPr>
        <w:tc>
          <w:tcPr>
            <w:tcW w:w="284" w:type="dxa"/>
            <w:vMerge/>
            <w:tcBorders>
              <w:left w:val="single" w:sz="4" w:space="0" w:color="000000"/>
              <w:right w:val="single" w:sz="4" w:space="0" w:color="000000"/>
            </w:tcBorders>
          </w:tcPr>
          <w:p w14:paraId="3F779C91"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ABE3041"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Consumer shows and events</w:t>
            </w:r>
          </w:p>
        </w:tc>
        <w:tc>
          <w:tcPr>
            <w:tcW w:w="1559" w:type="dxa"/>
            <w:tcBorders>
              <w:top w:val="single" w:sz="4" w:space="0" w:color="000000"/>
              <w:left w:val="single" w:sz="4" w:space="0" w:color="000000"/>
              <w:bottom w:val="single" w:sz="4" w:space="0" w:color="000000"/>
              <w:right w:val="single" w:sz="4" w:space="0" w:color="000000"/>
            </w:tcBorders>
          </w:tcPr>
          <w:p w14:paraId="1D4E15B1" w14:textId="77777777" w:rsidR="00374FA0" w:rsidRPr="00815C08" w:rsidRDefault="00374FA0">
            <w:pPr>
              <w:rPr>
                <w:rFonts w:ascii="Times New Roman" w:hAnsi="Times New Roman" w:cs="Times New Roman"/>
              </w:rPr>
            </w:pPr>
          </w:p>
        </w:tc>
      </w:tr>
      <w:tr w:rsidR="00374FA0" w:rsidRPr="00815C08" w14:paraId="0CCFB39F" w14:textId="77777777" w:rsidTr="00B73B7D">
        <w:trPr>
          <w:trHeight w:hRule="exact" w:val="286"/>
        </w:trPr>
        <w:tc>
          <w:tcPr>
            <w:tcW w:w="284" w:type="dxa"/>
            <w:vMerge/>
            <w:tcBorders>
              <w:left w:val="single" w:sz="4" w:space="0" w:color="000000"/>
              <w:right w:val="single" w:sz="4" w:space="0" w:color="000000"/>
            </w:tcBorders>
          </w:tcPr>
          <w:p w14:paraId="1F67A22E"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5C58764"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Collateral production and distribution</w:t>
            </w:r>
          </w:p>
        </w:tc>
        <w:tc>
          <w:tcPr>
            <w:tcW w:w="1559" w:type="dxa"/>
            <w:tcBorders>
              <w:top w:val="single" w:sz="4" w:space="0" w:color="000000"/>
              <w:left w:val="single" w:sz="4" w:space="0" w:color="000000"/>
              <w:bottom w:val="single" w:sz="4" w:space="0" w:color="000000"/>
              <w:right w:val="single" w:sz="4" w:space="0" w:color="000000"/>
            </w:tcBorders>
          </w:tcPr>
          <w:p w14:paraId="65E7E882" w14:textId="77777777" w:rsidR="00374FA0" w:rsidRPr="00815C08" w:rsidRDefault="00374FA0">
            <w:pPr>
              <w:rPr>
                <w:rFonts w:ascii="Times New Roman" w:hAnsi="Times New Roman" w:cs="Times New Roman"/>
              </w:rPr>
            </w:pPr>
          </w:p>
        </w:tc>
      </w:tr>
      <w:tr w:rsidR="00374FA0" w:rsidRPr="00815C08" w14:paraId="2BC29AA5" w14:textId="77777777" w:rsidTr="00B73B7D">
        <w:trPr>
          <w:trHeight w:hRule="exact" w:val="259"/>
        </w:trPr>
        <w:tc>
          <w:tcPr>
            <w:tcW w:w="284" w:type="dxa"/>
            <w:vMerge/>
            <w:tcBorders>
              <w:left w:val="single" w:sz="4" w:space="0" w:color="000000"/>
              <w:right w:val="single" w:sz="4" w:space="0" w:color="000000"/>
            </w:tcBorders>
          </w:tcPr>
          <w:p w14:paraId="172A9FEC"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5945ED4F"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Travel media relations</w:t>
            </w:r>
          </w:p>
        </w:tc>
        <w:tc>
          <w:tcPr>
            <w:tcW w:w="1559" w:type="dxa"/>
            <w:tcBorders>
              <w:top w:val="single" w:sz="4" w:space="0" w:color="000000"/>
              <w:left w:val="single" w:sz="4" w:space="0" w:color="000000"/>
              <w:bottom w:val="single" w:sz="4" w:space="0" w:color="000000"/>
              <w:right w:val="single" w:sz="4" w:space="0" w:color="000000"/>
            </w:tcBorders>
          </w:tcPr>
          <w:p w14:paraId="6AADE1F6" w14:textId="77777777" w:rsidR="00374FA0" w:rsidRPr="00815C08" w:rsidRDefault="00374FA0">
            <w:pPr>
              <w:rPr>
                <w:rFonts w:ascii="Times New Roman" w:hAnsi="Times New Roman" w:cs="Times New Roman"/>
              </w:rPr>
            </w:pPr>
          </w:p>
        </w:tc>
      </w:tr>
      <w:tr w:rsidR="00374FA0" w:rsidRPr="00815C08" w14:paraId="78461555" w14:textId="77777777" w:rsidTr="00B73B7D">
        <w:trPr>
          <w:trHeight w:hRule="exact" w:val="259"/>
        </w:trPr>
        <w:tc>
          <w:tcPr>
            <w:tcW w:w="284" w:type="dxa"/>
            <w:vMerge/>
            <w:tcBorders>
              <w:left w:val="single" w:sz="4" w:space="0" w:color="000000"/>
              <w:right w:val="single" w:sz="4" w:space="0" w:color="000000"/>
            </w:tcBorders>
          </w:tcPr>
          <w:p w14:paraId="63B38494"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8F21D65"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Travel trade</w:t>
            </w:r>
          </w:p>
        </w:tc>
        <w:tc>
          <w:tcPr>
            <w:tcW w:w="1559" w:type="dxa"/>
            <w:tcBorders>
              <w:top w:val="single" w:sz="4" w:space="0" w:color="000000"/>
              <w:left w:val="single" w:sz="4" w:space="0" w:color="000000"/>
              <w:bottom w:val="single" w:sz="4" w:space="0" w:color="000000"/>
              <w:right w:val="single" w:sz="4" w:space="0" w:color="000000"/>
            </w:tcBorders>
          </w:tcPr>
          <w:p w14:paraId="7B5EA0A7" w14:textId="77777777" w:rsidR="00374FA0" w:rsidRPr="00815C08" w:rsidRDefault="00374FA0">
            <w:pPr>
              <w:rPr>
                <w:rFonts w:ascii="Times New Roman" w:hAnsi="Times New Roman" w:cs="Times New Roman"/>
              </w:rPr>
            </w:pPr>
          </w:p>
        </w:tc>
      </w:tr>
      <w:tr w:rsidR="00374FA0" w:rsidRPr="00815C08" w14:paraId="212BA182" w14:textId="77777777" w:rsidTr="00B73B7D">
        <w:tblPrEx>
          <w:tblCellMar>
            <w:left w:w="108" w:type="dxa"/>
            <w:right w:w="108" w:type="dxa"/>
          </w:tblCellMar>
        </w:tblPrEx>
        <w:trPr>
          <w:trHeight w:hRule="exact" w:val="221"/>
        </w:trPr>
        <w:tc>
          <w:tcPr>
            <w:tcW w:w="284" w:type="dxa"/>
            <w:vMerge/>
            <w:tcBorders>
              <w:left w:val="single" w:sz="4" w:space="0" w:color="000000"/>
              <w:right w:val="single" w:sz="4" w:space="0" w:color="000000"/>
            </w:tcBorders>
          </w:tcPr>
          <w:p w14:paraId="33AD6906"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1EA2CA7F" w14:textId="77777777" w:rsidR="00374FA0" w:rsidRPr="00815C08" w:rsidRDefault="00374FA0">
            <w:pPr>
              <w:pStyle w:val="TableParagraph"/>
              <w:kinsoku w:val="0"/>
              <w:overflowPunct w:val="0"/>
              <w:spacing w:line="243" w:lineRule="exact"/>
              <w:ind w:left="453"/>
              <w:rPr>
                <w:sz w:val="20"/>
                <w:szCs w:val="20"/>
              </w:rPr>
            </w:pPr>
            <w:r w:rsidRPr="00815C08">
              <w:rPr>
                <w:sz w:val="20"/>
                <w:szCs w:val="20"/>
              </w:rPr>
              <w:t>Consumer-focused asset development (imagery, video, written content)</w:t>
            </w:r>
          </w:p>
        </w:tc>
        <w:tc>
          <w:tcPr>
            <w:tcW w:w="1559" w:type="dxa"/>
            <w:tcBorders>
              <w:top w:val="single" w:sz="4" w:space="0" w:color="000000"/>
              <w:left w:val="single" w:sz="4" w:space="0" w:color="000000"/>
              <w:bottom w:val="single" w:sz="4" w:space="0" w:color="000000"/>
              <w:right w:val="single" w:sz="4" w:space="0" w:color="000000"/>
            </w:tcBorders>
          </w:tcPr>
          <w:p w14:paraId="663F3045" w14:textId="77777777" w:rsidR="00374FA0" w:rsidRPr="00815C08" w:rsidRDefault="00374FA0">
            <w:pPr>
              <w:rPr>
                <w:rFonts w:ascii="Times New Roman" w:hAnsi="Times New Roman" w:cs="Times New Roman"/>
              </w:rPr>
            </w:pPr>
          </w:p>
        </w:tc>
      </w:tr>
      <w:tr w:rsidR="00374FA0" w:rsidRPr="00815C08" w14:paraId="48B6BF0E" w14:textId="77777777" w:rsidTr="00B73B7D">
        <w:trPr>
          <w:trHeight w:hRule="exact" w:val="260"/>
        </w:trPr>
        <w:tc>
          <w:tcPr>
            <w:tcW w:w="284" w:type="dxa"/>
            <w:vMerge/>
            <w:tcBorders>
              <w:left w:val="single" w:sz="4" w:space="0" w:color="000000"/>
              <w:right w:val="single" w:sz="4" w:space="0" w:color="000000"/>
            </w:tcBorders>
          </w:tcPr>
          <w:p w14:paraId="21DFB4EC"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1E2C7A28"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Other (please describe)</w:t>
            </w:r>
          </w:p>
        </w:tc>
        <w:tc>
          <w:tcPr>
            <w:tcW w:w="1559" w:type="dxa"/>
            <w:tcBorders>
              <w:top w:val="single" w:sz="4" w:space="0" w:color="000000"/>
              <w:left w:val="single" w:sz="4" w:space="0" w:color="000000"/>
              <w:bottom w:val="single" w:sz="4" w:space="0" w:color="000000"/>
              <w:right w:val="single" w:sz="4" w:space="0" w:color="000000"/>
            </w:tcBorders>
          </w:tcPr>
          <w:p w14:paraId="2B5721C1" w14:textId="77777777" w:rsidR="00374FA0" w:rsidRPr="00815C08" w:rsidRDefault="00374FA0">
            <w:pPr>
              <w:rPr>
                <w:rFonts w:ascii="Times New Roman" w:hAnsi="Times New Roman" w:cs="Times New Roman"/>
              </w:rPr>
            </w:pPr>
          </w:p>
        </w:tc>
      </w:tr>
      <w:tr w:rsidR="00374FA0" w:rsidRPr="00815C08" w14:paraId="65CDE4B6" w14:textId="77777777" w:rsidTr="00B73B7D">
        <w:trPr>
          <w:trHeight w:hRule="exact" w:val="259"/>
        </w:trPr>
        <w:tc>
          <w:tcPr>
            <w:tcW w:w="284" w:type="dxa"/>
            <w:vMerge/>
            <w:tcBorders>
              <w:left w:val="single" w:sz="4" w:space="0" w:color="000000"/>
              <w:right w:val="single" w:sz="4" w:space="0" w:color="000000"/>
            </w:tcBorders>
          </w:tcPr>
          <w:p w14:paraId="25CC630A"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D004024" w14:textId="77777777" w:rsidR="00374FA0" w:rsidRPr="00815C08" w:rsidRDefault="00374FA0">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1559" w:type="dxa"/>
            <w:tcBorders>
              <w:top w:val="single" w:sz="4" w:space="0" w:color="000000"/>
              <w:left w:val="single" w:sz="4" w:space="0" w:color="000000"/>
              <w:bottom w:val="single" w:sz="4" w:space="0" w:color="000000"/>
              <w:right w:val="single" w:sz="4" w:space="0" w:color="000000"/>
            </w:tcBorders>
          </w:tcPr>
          <w:p w14:paraId="7DA95FD2" w14:textId="77777777" w:rsidR="00374FA0" w:rsidRPr="00815C08" w:rsidRDefault="00374FA0">
            <w:pPr>
              <w:rPr>
                <w:rFonts w:ascii="Times New Roman" w:hAnsi="Times New Roman" w:cs="Times New Roman"/>
              </w:rPr>
            </w:pPr>
          </w:p>
        </w:tc>
      </w:tr>
      <w:tr w:rsidR="00374FA0" w:rsidRPr="00815C08" w14:paraId="40BAE2AB" w14:textId="77777777" w:rsidTr="00B73B7D">
        <w:trPr>
          <w:trHeight w:hRule="exact" w:val="259"/>
        </w:trPr>
        <w:tc>
          <w:tcPr>
            <w:tcW w:w="284" w:type="dxa"/>
            <w:vMerge/>
            <w:tcBorders>
              <w:left w:val="single" w:sz="4" w:space="0" w:color="000000"/>
              <w:right w:val="single" w:sz="4" w:space="0" w:color="000000"/>
            </w:tcBorders>
          </w:tcPr>
          <w:p w14:paraId="26CC09D6"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CA229E9" w14:textId="77777777" w:rsidR="00374FA0" w:rsidRPr="00815C08" w:rsidRDefault="00374FA0">
            <w:pPr>
              <w:pStyle w:val="TableParagraph"/>
              <w:kinsoku w:val="0"/>
              <w:overflowPunct w:val="0"/>
              <w:spacing w:line="243" w:lineRule="exact"/>
              <w:ind w:left="100"/>
              <w:rPr>
                <w:rFonts w:ascii="Times New Roman" w:hAnsi="Times New Roman" w:cs="Times New Roman"/>
              </w:rPr>
            </w:pPr>
            <w:r w:rsidRPr="00815C08">
              <w:rPr>
                <w:b/>
                <w:bCs/>
                <w:sz w:val="20"/>
                <w:szCs w:val="20"/>
              </w:rPr>
              <w:t>Destination &amp; Product Experience Management</w:t>
            </w:r>
          </w:p>
        </w:tc>
        <w:tc>
          <w:tcPr>
            <w:tcW w:w="1559" w:type="dxa"/>
            <w:tcBorders>
              <w:top w:val="single" w:sz="4" w:space="0" w:color="000000"/>
              <w:left w:val="single" w:sz="4" w:space="0" w:color="000000"/>
              <w:bottom w:val="single" w:sz="4" w:space="0" w:color="000000"/>
              <w:right w:val="single" w:sz="4" w:space="0" w:color="000000"/>
            </w:tcBorders>
          </w:tcPr>
          <w:p w14:paraId="742EC14F" w14:textId="77777777" w:rsidR="00374FA0" w:rsidRPr="00815C08" w:rsidRDefault="00374FA0">
            <w:pPr>
              <w:rPr>
                <w:rFonts w:ascii="Times New Roman" w:hAnsi="Times New Roman" w:cs="Times New Roman"/>
              </w:rPr>
            </w:pPr>
          </w:p>
        </w:tc>
      </w:tr>
      <w:tr w:rsidR="00374FA0" w:rsidRPr="00815C08" w14:paraId="5842309F" w14:textId="77777777" w:rsidTr="00B73B7D">
        <w:trPr>
          <w:trHeight w:hRule="exact" w:val="259"/>
        </w:trPr>
        <w:tc>
          <w:tcPr>
            <w:tcW w:w="284" w:type="dxa"/>
            <w:vMerge/>
            <w:tcBorders>
              <w:left w:val="single" w:sz="4" w:space="0" w:color="000000"/>
              <w:right w:val="single" w:sz="4" w:space="0" w:color="000000"/>
            </w:tcBorders>
          </w:tcPr>
          <w:p w14:paraId="5C969469"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17C85544"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Destination &amp; Product Experience Management Staff – wage and benefits</w:t>
            </w:r>
          </w:p>
        </w:tc>
        <w:tc>
          <w:tcPr>
            <w:tcW w:w="1559" w:type="dxa"/>
            <w:tcBorders>
              <w:top w:val="single" w:sz="4" w:space="0" w:color="000000"/>
              <w:left w:val="single" w:sz="4" w:space="0" w:color="000000"/>
              <w:bottom w:val="single" w:sz="4" w:space="0" w:color="000000"/>
              <w:right w:val="single" w:sz="4" w:space="0" w:color="000000"/>
            </w:tcBorders>
          </w:tcPr>
          <w:p w14:paraId="7B7BD25D" w14:textId="77777777" w:rsidR="00374FA0" w:rsidRPr="00815C08" w:rsidRDefault="00374FA0">
            <w:pPr>
              <w:rPr>
                <w:rFonts w:ascii="Times New Roman" w:hAnsi="Times New Roman" w:cs="Times New Roman"/>
              </w:rPr>
            </w:pPr>
          </w:p>
        </w:tc>
      </w:tr>
      <w:tr w:rsidR="00374FA0" w:rsidRPr="00815C08" w14:paraId="13EFA846" w14:textId="77777777" w:rsidTr="00B73B7D">
        <w:trPr>
          <w:trHeight w:hRule="exact" w:val="259"/>
        </w:trPr>
        <w:tc>
          <w:tcPr>
            <w:tcW w:w="284" w:type="dxa"/>
            <w:vMerge/>
            <w:tcBorders>
              <w:left w:val="single" w:sz="4" w:space="0" w:color="000000"/>
              <w:right w:val="single" w:sz="4" w:space="0" w:color="000000"/>
            </w:tcBorders>
          </w:tcPr>
          <w:p w14:paraId="7E5020E5"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30AE8ED"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Industry development and training</w:t>
            </w:r>
          </w:p>
        </w:tc>
        <w:tc>
          <w:tcPr>
            <w:tcW w:w="1559" w:type="dxa"/>
            <w:tcBorders>
              <w:top w:val="single" w:sz="4" w:space="0" w:color="000000"/>
              <w:left w:val="single" w:sz="4" w:space="0" w:color="000000"/>
              <w:bottom w:val="single" w:sz="4" w:space="0" w:color="000000"/>
              <w:right w:val="single" w:sz="4" w:space="0" w:color="000000"/>
            </w:tcBorders>
          </w:tcPr>
          <w:p w14:paraId="3496B021" w14:textId="77777777" w:rsidR="00374FA0" w:rsidRPr="00815C08" w:rsidRDefault="00374FA0">
            <w:pPr>
              <w:rPr>
                <w:rFonts w:ascii="Times New Roman" w:hAnsi="Times New Roman" w:cs="Times New Roman"/>
              </w:rPr>
            </w:pPr>
          </w:p>
        </w:tc>
      </w:tr>
      <w:tr w:rsidR="00374FA0" w:rsidRPr="00815C08" w14:paraId="5E235F77" w14:textId="77777777" w:rsidTr="00B73B7D">
        <w:trPr>
          <w:trHeight w:hRule="exact" w:val="259"/>
        </w:trPr>
        <w:tc>
          <w:tcPr>
            <w:tcW w:w="284" w:type="dxa"/>
            <w:vMerge/>
            <w:tcBorders>
              <w:left w:val="single" w:sz="4" w:space="0" w:color="000000"/>
              <w:right w:val="single" w:sz="4" w:space="0" w:color="000000"/>
            </w:tcBorders>
          </w:tcPr>
          <w:p w14:paraId="6C174770"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541C94DD"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Product experience enhancement and training</w:t>
            </w:r>
          </w:p>
        </w:tc>
        <w:tc>
          <w:tcPr>
            <w:tcW w:w="1559" w:type="dxa"/>
            <w:tcBorders>
              <w:top w:val="single" w:sz="4" w:space="0" w:color="000000"/>
              <w:left w:val="single" w:sz="4" w:space="0" w:color="000000"/>
              <w:bottom w:val="single" w:sz="4" w:space="0" w:color="000000"/>
              <w:right w:val="single" w:sz="4" w:space="0" w:color="000000"/>
            </w:tcBorders>
          </w:tcPr>
          <w:p w14:paraId="6787C1D1" w14:textId="77777777" w:rsidR="00374FA0" w:rsidRPr="00815C08" w:rsidRDefault="00374FA0">
            <w:pPr>
              <w:rPr>
                <w:rFonts w:ascii="Times New Roman" w:hAnsi="Times New Roman" w:cs="Times New Roman"/>
              </w:rPr>
            </w:pPr>
          </w:p>
        </w:tc>
      </w:tr>
      <w:tr w:rsidR="00374FA0" w:rsidRPr="00815C08" w14:paraId="60487B98" w14:textId="77777777" w:rsidTr="00B73B7D">
        <w:tblPrEx>
          <w:tblCellMar>
            <w:left w:w="108" w:type="dxa"/>
            <w:right w:w="108" w:type="dxa"/>
          </w:tblCellMar>
        </w:tblPrEx>
        <w:trPr>
          <w:trHeight w:hRule="exact" w:val="247"/>
        </w:trPr>
        <w:tc>
          <w:tcPr>
            <w:tcW w:w="284" w:type="dxa"/>
            <w:vMerge/>
            <w:tcBorders>
              <w:left w:val="single" w:sz="4" w:space="0" w:color="000000"/>
              <w:right w:val="single" w:sz="4" w:space="0" w:color="000000"/>
            </w:tcBorders>
          </w:tcPr>
          <w:p w14:paraId="0E1251B1"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FD4B7A2"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Research, evaluation, analytics</w:t>
            </w:r>
          </w:p>
        </w:tc>
        <w:tc>
          <w:tcPr>
            <w:tcW w:w="1559" w:type="dxa"/>
            <w:tcBorders>
              <w:top w:val="single" w:sz="4" w:space="0" w:color="000000"/>
              <w:left w:val="single" w:sz="4" w:space="0" w:color="000000"/>
              <w:bottom w:val="single" w:sz="4" w:space="0" w:color="000000"/>
              <w:right w:val="single" w:sz="4" w:space="0" w:color="000000"/>
            </w:tcBorders>
          </w:tcPr>
          <w:p w14:paraId="4E95B4DE" w14:textId="77777777" w:rsidR="00374FA0" w:rsidRPr="00815C08" w:rsidRDefault="00374FA0">
            <w:pPr>
              <w:rPr>
                <w:rFonts w:ascii="Times New Roman" w:hAnsi="Times New Roman" w:cs="Times New Roman"/>
              </w:rPr>
            </w:pPr>
          </w:p>
        </w:tc>
      </w:tr>
      <w:tr w:rsidR="00374FA0" w:rsidRPr="00815C08" w14:paraId="4C59BBCD" w14:textId="77777777" w:rsidTr="00B73B7D">
        <w:trPr>
          <w:trHeight w:hRule="exact" w:val="259"/>
        </w:trPr>
        <w:tc>
          <w:tcPr>
            <w:tcW w:w="284" w:type="dxa"/>
            <w:vMerge/>
            <w:tcBorders>
              <w:left w:val="single" w:sz="4" w:space="0" w:color="000000"/>
              <w:right w:val="single" w:sz="4" w:space="0" w:color="000000"/>
            </w:tcBorders>
          </w:tcPr>
          <w:p w14:paraId="57BA52FB"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20E3C14"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Other (please describe)</w:t>
            </w:r>
          </w:p>
        </w:tc>
        <w:tc>
          <w:tcPr>
            <w:tcW w:w="1559" w:type="dxa"/>
            <w:tcBorders>
              <w:top w:val="single" w:sz="4" w:space="0" w:color="000000"/>
              <w:left w:val="single" w:sz="4" w:space="0" w:color="000000"/>
              <w:bottom w:val="single" w:sz="4" w:space="0" w:color="000000"/>
              <w:right w:val="single" w:sz="4" w:space="0" w:color="000000"/>
            </w:tcBorders>
          </w:tcPr>
          <w:p w14:paraId="17239D64" w14:textId="77777777" w:rsidR="00374FA0" w:rsidRPr="00815C08" w:rsidRDefault="00374FA0">
            <w:pPr>
              <w:rPr>
                <w:rFonts w:ascii="Times New Roman" w:hAnsi="Times New Roman" w:cs="Times New Roman"/>
              </w:rPr>
            </w:pPr>
          </w:p>
        </w:tc>
      </w:tr>
      <w:tr w:rsidR="00374FA0" w:rsidRPr="00815C08" w14:paraId="68D0B7A3" w14:textId="77777777" w:rsidTr="00B73B7D">
        <w:trPr>
          <w:trHeight w:hRule="exact" w:val="259"/>
        </w:trPr>
        <w:tc>
          <w:tcPr>
            <w:tcW w:w="284" w:type="dxa"/>
            <w:vMerge/>
            <w:tcBorders>
              <w:left w:val="single" w:sz="4" w:space="0" w:color="000000"/>
              <w:right w:val="single" w:sz="4" w:space="0" w:color="000000"/>
            </w:tcBorders>
          </w:tcPr>
          <w:p w14:paraId="29868356"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869483F" w14:textId="77777777" w:rsidR="00374FA0" w:rsidRPr="00815C08" w:rsidRDefault="00374FA0">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1559" w:type="dxa"/>
            <w:tcBorders>
              <w:top w:val="single" w:sz="4" w:space="0" w:color="000000"/>
              <w:left w:val="single" w:sz="4" w:space="0" w:color="000000"/>
              <w:bottom w:val="single" w:sz="4" w:space="0" w:color="000000"/>
              <w:right w:val="single" w:sz="4" w:space="0" w:color="000000"/>
            </w:tcBorders>
          </w:tcPr>
          <w:p w14:paraId="6A054FBB" w14:textId="77777777" w:rsidR="00374FA0" w:rsidRPr="00815C08" w:rsidRDefault="00374FA0">
            <w:pPr>
              <w:rPr>
                <w:rFonts w:ascii="Times New Roman" w:hAnsi="Times New Roman" w:cs="Times New Roman"/>
              </w:rPr>
            </w:pPr>
          </w:p>
        </w:tc>
      </w:tr>
      <w:tr w:rsidR="00374FA0" w:rsidRPr="00815C08" w14:paraId="2687B5E5" w14:textId="77777777" w:rsidTr="00B73B7D">
        <w:trPr>
          <w:trHeight w:hRule="exact" w:val="305"/>
        </w:trPr>
        <w:tc>
          <w:tcPr>
            <w:tcW w:w="284" w:type="dxa"/>
            <w:vMerge/>
            <w:tcBorders>
              <w:left w:val="single" w:sz="4" w:space="0" w:color="000000"/>
              <w:right w:val="single" w:sz="4" w:space="0" w:color="000000"/>
            </w:tcBorders>
          </w:tcPr>
          <w:p w14:paraId="2A21C7FA"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D017A8A" w14:textId="77777777" w:rsidR="00374FA0" w:rsidRPr="00815C08" w:rsidRDefault="00374FA0">
            <w:pPr>
              <w:pStyle w:val="TableParagraph"/>
              <w:kinsoku w:val="0"/>
              <w:overflowPunct w:val="0"/>
              <w:spacing w:line="243" w:lineRule="exact"/>
              <w:ind w:left="100"/>
              <w:rPr>
                <w:rFonts w:ascii="Times New Roman" w:hAnsi="Times New Roman" w:cs="Times New Roman"/>
              </w:rPr>
            </w:pPr>
            <w:r w:rsidRPr="00815C08">
              <w:rPr>
                <w:b/>
                <w:bCs/>
                <w:sz w:val="20"/>
                <w:szCs w:val="20"/>
              </w:rPr>
              <w:t>Visitor Services</w:t>
            </w:r>
          </w:p>
        </w:tc>
        <w:tc>
          <w:tcPr>
            <w:tcW w:w="1559" w:type="dxa"/>
            <w:tcBorders>
              <w:top w:val="single" w:sz="4" w:space="0" w:color="000000"/>
              <w:left w:val="single" w:sz="4" w:space="0" w:color="000000"/>
              <w:bottom w:val="single" w:sz="4" w:space="0" w:color="000000"/>
              <w:right w:val="single" w:sz="4" w:space="0" w:color="000000"/>
            </w:tcBorders>
          </w:tcPr>
          <w:p w14:paraId="6CC6ED3A" w14:textId="77777777" w:rsidR="00374FA0" w:rsidRPr="00815C08" w:rsidRDefault="00374FA0">
            <w:pPr>
              <w:rPr>
                <w:rFonts w:ascii="Times New Roman" w:hAnsi="Times New Roman" w:cs="Times New Roman"/>
              </w:rPr>
            </w:pPr>
          </w:p>
        </w:tc>
      </w:tr>
      <w:tr w:rsidR="00374FA0" w:rsidRPr="00815C08" w14:paraId="2BBA17C2" w14:textId="77777777" w:rsidTr="00B73B7D">
        <w:trPr>
          <w:trHeight w:hRule="exact" w:val="259"/>
        </w:trPr>
        <w:tc>
          <w:tcPr>
            <w:tcW w:w="284" w:type="dxa"/>
            <w:vMerge/>
            <w:tcBorders>
              <w:left w:val="single" w:sz="4" w:space="0" w:color="000000"/>
              <w:right w:val="single" w:sz="4" w:space="0" w:color="000000"/>
            </w:tcBorders>
          </w:tcPr>
          <w:p w14:paraId="3F59D45A"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4346971"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Visitor services activities</w:t>
            </w:r>
          </w:p>
        </w:tc>
        <w:tc>
          <w:tcPr>
            <w:tcW w:w="1559" w:type="dxa"/>
            <w:tcBorders>
              <w:top w:val="single" w:sz="4" w:space="0" w:color="000000"/>
              <w:left w:val="single" w:sz="4" w:space="0" w:color="000000"/>
              <w:bottom w:val="single" w:sz="4" w:space="0" w:color="000000"/>
              <w:right w:val="single" w:sz="4" w:space="0" w:color="000000"/>
            </w:tcBorders>
          </w:tcPr>
          <w:p w14:paraId="19BE11B5" w14:textId="77777777" w:rsidR="00374FA0" w:rsidRPr="00815C08" w:rsidRDefault="00374FA0">
            <w:pPr>
              <w:rPr>
                <w:rFonts w:ascii="Times New Roman" w:hAnsi="Times New Roman" w:cs="Times New Roman"/>
              </w:rPr>
            </w:pPr>
          </w:p>
        </w:tc>
      </w:tr>
      <w:tr w:rsidR="00374FA0" w:rsidRPr="00815C08" w14:paraId="776E65BA" w14:textId="77777777" w:rsidTr="00B73B7D">
        <w:trPr>
          <w:trHeight w:hRule="exact" w:val="259"/>
        </w:trPr>
        <w:tc>
          <w:tcPr>
            <w:tcW w:w="284" w:type="dxa"/>
            <w:vMerge/>
            <w:tcBorders>
              <w:left w:val="single" w:sz="4" w:space="0" w:color="000000"/>
              <w:right w:val="single" w:sz="4" w:space="0" w:color="000000"/>
            </w:tcBorders>
          </w:tcPr>
          <w:p w14:paraId="1D2E4080"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126D2BDF"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Other (please describe)</w:t>
            </w:r>
          </w:p>
        </w:tc>
        <w:tc>
          <w:tcPr>
            <w:tcW w:w="1559" w:type="dxa"/>
            <w:tcBorders>
              <w:top w:val="single" w:sz="4" w:space="0" w:color="000000"/>
              <w:left w:val="single" w:sz="4" w:space="0" w:color="000000"/>
              <w:bottom w:val="single" w:sz="4" w:space="0" w:color="000000"/>
              <w:right w:val="single" w:sz="4" w:space="0" w:color="000000"/>
            </w:tcBorders>
          </w:tcPr>
          <w:p w14:paraId="0138B46D" w14:textId="77777777" w:rsidR="00374FA0" w:rsidRPr="00815C08" w:rsidRDefault="00374FA0">
            <w:pPr>
              <w:rPr>
                <w:rFonts w:ascii="Times New Roman" w:hAnsi="Times New Roman" w:cs="Times New Roman"/>
              </w:rPr>
            </w:pPr>
          </w:p>
        </w:tc>
      </w:tr>
      <w:tr w:rsidR="00374FA0" w:rsidRPr="00815C08" w14:paraId="50074136" w14:textId="77777777" w:rsidTr="00B73B7D">
        <w:trPr>
          <w:trHeight w:hRule="exact" w:val="259"/>
        </w:trPr>
        <w:tc>
          <w:tcPr>
            <w:tcW w:w="284" w:type="dxa"/>
            <w:vMerge/>
            <w:tcBorders>
              <w:left w:val="single" w:sz="4" w:space="0" w:color="000000"/>
              <w:right w:val="single" w:sz="4" w:space="0" w:color="000000"/>
            </w:tcBorders>
          </w:tcPr>
          <w:p w14:paraId="6141903F"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2B47BA0C" w14:textId="77777777" w:rsidR="00374FA0" w:rsidRPr="00815C08" w:rsidRDefault="00374FA0">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1559" w:type="dxa"/>
            <w:tcBorders>
              <w:top w:val="single" w:sz="4" w:space="0" w:color="000000"/>
              <w:left w:val="single" w:sz="4" w:space="0" w:color="000000"/>
              <w:bottom w:val="single" w:sz="4" w:space="0" w:color="000000"/>
              <w:right w:val="single" w:sz="4" w:space="0" w:color="000000"/>
            </w:tcBorders>
          </w:tcPr>
          <w:p w14:paraId="79B92D2E" w14:textId="77777777" w:rsidR="00374FA0" w:rsidRPr="00815C08" w:rsidRDefault="00374FA0">
            <w:pPr>
              <w:rPr>
                <w:rFonts w:ascii="Times New Roman" w:hAnsi="Times New Roman" w:cs="Times New Roman"/>
              </w:rPr>
            </w:pPr>
          </w:p>
        </w:tc>
      </w:tr>
      <w:tr w:rsidR="00374FA0" w:rsidRPr="00815C08" w14:paraId="2958552D" w14:textId="77777777" w:rsidTr="00B73B7D">
        <w:tblPrEx>
          <w:tblCellMar>
            <w:left w:w="108" w:type="dxa"/>
            <w:right w:w="108" w:type="dxa"/>
          </w:tblCellMar>
        </w:tblPrEx>
        <w:trPr>
          <w:trHeight w:hRule="exact" w:val="326"/>
        </w:trPr>
        <w:tc>
          <w:tcPr>
            <w:tcW w:w="284" w:type="dxa"/>
            <w:vMerge/>
            <w:tcBorders>
              <w:left w:val="single" w:sz="4" w:space="0" w:color="000000"/>
              <w:right w:val="single" w:sz="4" w:space="0" w:color="000000"/>
            </w:tcBorders>
          </w:tcPr>
          <w:p w14:paraId="415D8611"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3BECFEA9" w14:textId="77777777" w:rsidR="00374FA0" w:rsidRPr="00815C08" w:rsidRDefault="00374FA0">
            <w:pPr>
              <w:pStyle w:val="TableParagraph"/>
              <w:kinsoku w:val="0"/>
              <w:overflowPunct w:val="0"/>
              <w:spacing w:line="243" w:lineRule="exact"/>
              <w:ind w:left="100"/>
              <w:rPr>
                <w:rFonts w:ascii="Times New Roman" w:hAnsi="Times New Roman" w:cs="Times New Roman"/>
              </w:rPr>
            </w:pPr>
            <w:r w:rsidRPr="00815C08">
              <w:rPr>
                <w:b/>
                <w:bCs/>
                <w:sz w:val="20"/>
                <w:szCs w:val="20"/>
              </w:rPr>
              <w:t>Meetings, Conventions, Events and Sport</w:t>
            </w:r>
          </w:p>
        </w:tc>
        <w:tc>
          <w:tcPr>
            <w:tcW w:w="1559" w:type="dxa"/>
            <w:tcBorders>
              <w:top w:val="single" w:sz="4" w:space="0" w:color="000000"/>
              <w:left w:val="single" w:sz="4" w:space="0" w:color="000000"/>
              <w:bottom w:val="single" w:sz="4" w:space="0" w:color="000000"/>
              <w:right w:val="single" w:sz="4" w:space="0" w:color="000000"/>
            </w:tcBorders>
          </w:tcPr>
          <w:p w14:paraId="0DF273FC" w14:textId="77777777" w:rsidR="00374FA0" w:rsidRPr="00815C08" w:rsidRDefault="00374FA0">
            <w:pPr>
              <w:rPr>
                <w:rFonts w:ascii="Times New Roman" w:hAnsi="Times New Roman" w:cs="Times New Roman"/>
              </w:rPr>
            </w:pPr>
          </w:p>
        </w:tc>
      </w:tr>
      <w:tr w:rsidR="00374FA0" w:rsidRPr="00815C08" w14:paraId="363750B1" w14:textId="77777777" w:rsidTr="00B73B7D">
        <w:tblPrEx>
          <w:tblCellMar>
            <w:left w:w="108" w:type="dxa"/>
            <w:right w:w="108" w:type="dxa"/>
          </w:tblCellMar>
        </w:tblPrEx>
        <w:trPr>
          <w:trHeight w:hRule="exact" w:val="298"/>
        </w:trPr>
        <w:tc>
          <w:tcPr>
            <w:tcW w:w="284" w:type="dxa"/>
            <w:vMerge/>
            <w:tcBorders>
              <w:left w:val="single" w:sz="4" w:space="0" w:color="000000"/>
              <w:right w:val="single" w:sz="4" w:space="0" w:color="000000"/>
            </w:tcBorders>
          </w:tcPr>
          <w:p w14:paraId="3CC875E4"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15F7DCC" w14:textId="77777777" w:rsidR="00374FA0" w:rsidRPr="00815C08" w:rsidRDefault="00374FA0">
            <w:pPr>
              <w:pStyle w:val="TableParagraph"/>
              <w:kinsoku w:val="0"/>
              <w:overflowPunct w:val="0"/>
              <w:spacing w:line="243" w:lineRule="exact"/>
              <w:ind w:left="465"/>
              <w:rPr>
                <w:rFonts w:ascii="Times New Roman" w:hAnsi="Times New Roman" w:cs="Times New Roman"/>
              </w:rPr>
            </w:pPr>
            <w:r w:rsidRPr="00815C08">
              <w:rPr>
                <w:sz w:val="20"/>
                <w:szCs w:val="20"/>
              </w:rPr>
              <w:t>Meetings, conferences, conventions, sales, events, sport, and grant programs, etc.</w:t>
            </w:r>
          </w:p>
        </w:tc>
        <w:tc>
          <w:tcPr>
            <w:tcW w:w="1559" w:type="dxa"/>
            <w:tcBorders>
              <w:top w:val="single" w:sz="4" w:space="0" w:color="000000"/>
              <w:left w:val="single" w:sz="4" w:space="0" w:color="000000"/>
              <w:bottom w:val="single" w:sz="4" w:space="0" w:color="000000"/>
              <w:right w:val="single" w:sz="4" w:space="0" w:color="000000"/>
            </w:tcBorders>
          </w:tcPr>
          <w:p w14:paraId="7769F05E" w14:textId="77777777" w:rsidR="00374FA0" w:rsidRPr="00815C08" w:rsidRDefault="00374FA0">
            <w:pPr>
              <w:rPr>
                <w:rFonts w:ascii="Times New Roman" w:hAnsi="Times New Roman" w:cs="Times New Roman"/>
              </w:rPr>
            </w:pPr>
          </w:p>
        </w:tc>
      </w:tr>
      <w:tr w:rsidR="00374FA0" w:rsidRPr="00815C08" w14:paraId="1F03744E" w14:textId="77777777" w:rsidTr="00B73B7D">
        <w:trPr>
          <w:trHeight w:hRule="exact" w:val="259"/>
        </w:trPr>
        <w:tc>
          <w:tcPr>
            <w:tcW w:w="284" w:type="dxa"/>
            <w:vMerge/>
            <w:tcBorders>
              <w:left w:val="single" w:sz="4" w:space="0" w:color="000000"/>
              <w:right w:val="single" w:sz="4" w:space="0" w:color="000000"/>
            </w:tcBorders>
          </w:tcPr>
          <w:p w14:paraId="031F6A99"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7493051" w14:textId="77777777" w:rsidR="00374FA0" w:rsidRPr="00815C08" w:rsidRDefault="00374FA0">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1559" w:type="dxa"/>
            <w:tcBorders>
              <w:top w:val="single" w:sz="4" w:space="0" w:color="000000"/>
              <w:left w:val="single" w:sz="4" w:space="0" w:color="000000"/>
              <w:bottom w:val="single" w:sz="4" w:space="0" w:color="000000"/>
              <w:right w:val="single" w:sz="4" w:space="0" w:color="000000"/>
            </w:tcBorders>
          </w:tcPr>
          <w:p w14:paraId="7DCF913B" w14:textId="77777777" w:rsidR="00374FA0" w:rsidRPr="00815C08" w:rsidRDefault="00374FA0">
            <w:pPr>
              <w:rPr>
                <w:rFonts w:ascii="Times New Roman" w:hAnsi="Times New Roman" w:cs="Times New Roman"/>
              </w:rPr>
            </w:pPr>
          </w:p>
        </w:tc>
      </w:tr>
      <w:tr w:rsidR="00374FA0" w:rsidRPr="00815C08" w14:paraId="68C61688" w14:textId="77777777" w:rsidTr="00B73B7D">
        <w:trPr>
          <w:trHeight w:hRule="exact" w:val="259"/>
        </w:trPr>
        <w:tc>
          <w:tcPr>
            <w:tcW w:w="284" w:type="dxa"/>
            <w:vMerge/>
            <w:tcBorders>
              <w:left w:val="single" w:sz="4" w:space="0" w:color="000000"/>
              <w:right w:val="single" w:sz="4" w:space="0" w:color="000000"/>
            </w:tcBorders>
          </w:tcPr>
          <w:p w14:paraId="62918F27"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052DBB90" w14:textId="77777777" w:rsidR="00374FA0" w:rsidRPr="00815C08" w:rsidRDefault="00374FA0">
            <w:pPr>
              <w:pStyle w:val="TableParagraph"/>
              <w:kinsoku w:val="0"/>
              <w:overflowPunct w:val="0"/>
              <w:spacing w:line="243" w:lineRule="exact"/>
              <w:ind w:left="100"/>
              <w:rPr>
                <w:rFonts w:ascii="Times New Roman" w:hAnsi="Times New Roman" w:cs="Times New Roman"/>
              </w:rPr>
            </w:pPr>
            <w:r w:rsidRPr="00815C08">
              <w:rPr>
                <w:b/>
                <w:bCs/>
                <w:sz w:val="20"/>
                <w:szCs w:val="20"/>
              </w:rPr>
              <w:t>Administration</w:t>
            </w:r>
          </w:p>
        </w:tc>
        <w:tc>
          <w:tcPr>
            <w:tcW w:w="1559" w:type="dxa"/>
            <w:tcBorders>
              <w:top w:val="single" w:sz="4" w:space="0" w:color="000000"/>
              <w:left w:val="single" w:sz="4" w:space="0" w:color="000000"/>
              <w:bottom w:val="single" w:sz="4" w:space="0" w:color="000000"/>
              <w:right w:val="single" w:sz="4" w:space="0" w:color="000000"/>
            </w:tcBorders>
          </w:tcPr>
          <w:p w14:paraId="46814879" w14:textId="77777777" w:rsidR="00374FA0" w:rsidRPr="00815C08" w:rsidRDefault="00374FA0">
            <w:pPr>
              <w:rPr>
                <w:rFonts w:ascii="Times New Roman" w:hAnsi="Times New Roman" w:cs="Times New Roman"/>
              </w:rPr>
            </w:pPr>
          </w:p>
        </w:tc>
      </w:tr>
      <w:tr w:rsidR="00374FA0" w:rsidRPr="00815C08" w14:paraId="4CC9B3EF" w14:textId="77777777" w:rsidTr="00B73B7D">
        <w:trPr>
          <w:trHeight w:hRule="exact" w:val="259"/>
        </w:trPr>
        <w:tc>
          <w:tcPr>
            <w:tcW w:w="284" w:type="dxa"/>
            <w:vMerge/>
            <w:tcBorders>
              <w:left w:val="single" w:sz="4" w:space="0" w:color="000000"/>
              <w:right w:val="single" w:sz="4" w:space="0" w:color="000000"/>
            </w:tcBorders>
          </w:tcPr>
          <w:p w14:paraId="125B51AD"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54590D66"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Management and staff unrelated to program implementation – wages and benefits</w:t>
            </w:r>
          </w:p>
        </w:tc>
        <w:tc>
          <w:tcPr>
            <w:tcW w:w="1559" w:type="dxa"/>
            <w:tcBorders>
              <w:top w:val="single" w:sz="4" w:space="0" w:color="000000"/>
              <w:left w:val="single" w:sz="4" w:space="0" w:color="000000"/>
              <w:bottom w:val="single" w:sz="4" w:space="0" w:color="000000"/>
              <w:right w:val="single" w:sz="4" w:space="0" w:color="000000"/>
            </w:tcBorders>
          </w:tcPr>
          <w:p w14:paraId="7763DAB1" w14:textId="77777777" w:rsidR="00374FA0" w:rsidRPr="00815C08" w:rsidRDefault="00374FA0">
            <w:pPr>
              <w:rPr>
                <w:rFonts w:ascii="Times New Roman" w:hAnsi="Times New Roman" w:cs="Times New Roman"/>
              </w:rPr>
            </w:pPr>
          </w:p>
        </w:tc>
      </w:tr>
      <w:tr w:rsidR="00374FA0" w:rsidRPr="00815C08" w14:paraId="552AE5BA" w14:textId="77777777" w:rsidTr="00B73B7D">
        <w:trPr>
          <w:trHeight w:hRule="exact" w:val="259"/>
        </w:trPr>
        <w:tc>
          <w:tcPr>
            <w:tcW w:w="284" w:type="dxa"/>
            <w:vMerge/>
            <w:tcBorders>
              <w:left w:val="single" w:sz="4" w:space="0" w:color="000000"/>
              <w:right w:val="single" w:sz="4" w:space="0" w:color="000000"/>
            </w:tcBorders>
          </w:tcPr>
          <w:p w14:paraId="7108A692"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73EB2B91"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Finance staff – wages and benefits</w:t>
            </w:r>
          </w:p>
        </w:tc>
        <w:tc>
          <w:tcPr>
            <w:tcW w:w="1559" w:type="dxa"/>
            <w:tcBorders>
              <w:top w:val="single" w:sz="4" w:space="0" w:color="000000"/>
              <w:left w:val="single" w:sz="4" w:space="0" w:color="000000"/>
              <w:bottom w:val="single" w:sz="4" w:space="0" w:color="000000"/>
              <w:right w:val="single" w:sz="4" w:space="0" w:color="000000"/>
            </w:tcBorders>
          </w:tcPr>
          <w:p w14:paraId="1FF355AF" w14:textId="77777777" w:rsidR="00374FA0" w:rsidRPr="00815C08" w:rsidRDefault="00374FA0">
            <w:pPr>
              <w:rPr>
                <w:rFonts w:ascii="Times New Roman" w:hAnsi="Times New Roman" w:cs="Times New Roman"/>
              </w:rPr>
            </w:pPr>
          </w:p>
        </w:tc>
      </w:tr>
      <w:tr w:rsidR="00374FA0" w:rsidRPr="00815C08" w14:paraId="0FD79AEB" w14:textId="77777777" w:rsidTr="00B73B7D">
        <w:trPr>
          <w:trHeight w:hRule="exact" w:val="259"/>
        </w:trPr>
        <w:tc>
          <w:tcPr>
            <w:tcW w:w="284" w:type="dxa"/>
            <w:vMerge/>
            <w:tcBorders>
              <w:left w:val="single" w:sz="4" w:space="0" w:color="000000"/>
              <w:right w:val="single" w:sz="4" w:space="0" w:color="000000"/>
            </w:tcBorders>
          </w:tcPr>
          <w:p w14:paraId="69BBF186"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6A2DA387"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Human Resources staff – wages and benefits</w:t>
            </w:r>
          </w:p>
        </w:tc>
        <w:tc>
          <w:tcPr>
            <w:tcW w:w="1559" w:type="dxa"/>
            <w:tcBorders>
              <w:top w:val="single" w:sz="4" w:space="0" w:color="000000"/>
              <w:left w:val="single" w:sz="4" w:space="0" w:color="000000"/>
              <w:bottom w:val="single" w:sz="4" w:space="0" w:color="000000"/>
              <w:right w:val="single" w:sz="4" w:space="0" w:color="000000"/>
            </w:tcBorders>
          </w:tcPr>
          <w:p w14:paraId="73E769ED" w14:textId="77777777" w:rsidR="00374FA0" w:rsidRPr="00815C08" w:rsidRDefault="00374FA0">
            <w:pPr>
              <w:rPr>
                <w:rFonts w:ascii="Times New Roman" w:hAnsi="Times New Roman" w:cs="Times New Roman"/>
              </w:rPr>
            </w:pPr>
          </w:p>
        </w:tc>
      </w:tr>
      <w:tr w:rsidR="00374FA0" w:rsidRPr="00815C08" w14:paraId="674E4AEA" w14:textId="77777777" w:rsidTr="00B73B7D">
        <w:trPr>
          <w:trHeight w:hRule="exact" w:val="259"/>
        </w:trPr>
        <w:tc>
          <w:tcPr>
            <w:tcW w:w="284" w:type="dxa"/>
            <w:vMerge/>
            <w:tcBorders>
              <w:left w:val="single" w:sz="4" w:space="0" w:color="000000"/>
              <w:right w:val="single" w:sz="4" w:space="0" w:color="000000"/>
            </w:tcBorders>
          </w:tcPr>
          <w:p w14:paraId="5D5ED98C"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tcPr>
          <w:p w14:paraId="1ACCC832" w14:textId="77777777" w:rsidR="00374FA0" w:rsidRPr="00815C08" w:rsidRDefault="00374FA0">
            <w:pPr>
              <w:pStyle w:val="TableParagraph"/>
              <w:kinsoku w:val="0"/>
              <w:overflowPunct w:val="0"/>
              <w:spacing w:line="243" w:lineRule="exact"/>
              <w:ind w:left="453"/>
              <w:rPr>
                <w:rFonts w:ascii="Times New Roman" w:hAnsi="Times New Roman" w:cs="Times New Roman"/>
              </w:rPr>
            </w:pPr>
            <w:r w:rsidRPr="00815C08">
              <w:rPr>
                <w:sz w:val="20"/>
                <w:szCs w:val="20"/>
              </w:rPr>
              <w:t>Board of Directors costs</w:t>
            </w:r>
          </w:p>
        </w:tc>
        <w:tc>
          <w:tcPr>
            <w:tcW w:w="1559" w:type="dxa"/>
            <w:tcBorders>
              <w:top w:val="single" w:sz="4" w:space="0" w:color="000000"/>
              <w:left w:val="single" w:sz="4" w:space="0" w:color="000000"/>
              <w:bottom w:val="single" w:sz="4" w:space="0" w:color="000000"/>
              <w:right w:val="single" w:sz="4" w:space="0" w:color="000000"/>
            </w:tcBorders>
          </w:tcPr>
          <w:p w14:paraId="3D28F510" w14:textId="77777777" w:rsidR="00374FA0" w:rsidRPr="00815C08" w:rsidRDefault="00374FA0">
            <w:pPr>
              <w:rPr>
                <w:rFonts w:ascii="Times New Roman" w:hAnsi="Times New Roman" w:cs="Times New Roman"/>
              </w:rPr>
            </w:pPr>
          </w:p>
        </w:tc>
      </w:tr>
      <w:tr w:rsidR="00374FA0" w:rsidRPr="00815C08" w14:paraId="0FAD8998" w14:textId="77777777" w:rsidTr="00B73B7D">
        <w:trPr>
          <w:trHeight w:hRule="exact" w:val="313"/>
        </w:trPr>
        <w:tc>
          <w:tcPr>
            <w:tcW w:w="284" w:type="dxa"/>
            <w:vMerge/>
            <w:tcBorders>
              <w:left w:val="single" w:sz="4" w:space="0" w:color="000000"/>
              <w:bottom w:val="single" w:sz="4" w:space="0" w:color="auto"/>
              <w:right w:val="single" w:sz="4" w:space="0" w:color="000000"/>
            </w:tcBorders>
          </w:tcPr>
          <w:p w14:paraId="419CE69F" w14:textId="77777777" w:rsidR="00374FA0" w:rsidRPr="00815C08" w:rsidRDefault="00374FA0">
            <w:pPr>
              <w:rPr>
                <w:rFonts w:ascii="Times New Roman" w:hAnsi="Times New Roman" w:cs="Times New Roman"/>
              </w:rPr>
            </w:pPr>
          </w:p>
        </w:tc>
        <w:tc>
          <w:tcPr>
            <w:tcW w:w="9356" w:type="dxa"/>
            <w:tcBorders>
              <w:top w:val="single" w:sz="4" w:space="0" w:color="000000"/>
              <w:left w:val="single" w:sz="4" w:space="0" w:color="000000"/>
              <w:bottom w:val="single" w:sz="4" w:space="0" w:color="auto"/>
              <w:right w:val="single" w:sz="4" w:space="0" w:color="000000"/>
            </w:tcBorders>
          </w:tcPr>
          <w:p w14:paraId="3B484604" w14:textId="77777777" w:rsidR="00374FA0" w:rsidRPr="00815C08" w:rsidRDefault="00374FA0">
            <w:pPr>
              <w:pStyle w:val="TableParagraph"/>
              <w:kinsoku w:val="0"/>
              <w:overflowPunct w:val="0"/>
              <w:ind w:left="453"/>
              <w:rPr>
                <w:rFonts w:ascii="Times New Roman" w:hAnsi="Times New Roman" w:cs="Times New Roman"/>
              </w:rPr>
            </w:pPr>
            <w:r w:rsidRPr="00815C08">
              <w:rPr>
                <w:sz w:val="20"/>
                <w:szCs w:val="20"/>
              </w:rPr>
              <w:t>Information technology costs – workstation-related costs (i.e. computers, telephone, support, networks)</w:t>
            </w:r>
          </w:p>
        </w:tc>
        <w:tc>
          <w:tcPr>
            <w:tcW w:w="1559" w:type="dxa"/>
            <w:tcBorders>
              <w:top w:val="single" w:sz="4" w:space="0" w:color="000000"/>
              <w:left w:val="single" w:sz="4" w:space="0" w:color="000000"/>
              <w:bottom w:val="single" w:sz="4" w:space="0" w:color="auto"/>
              <w:right w:val="single" w:sz="4" w:space="0" w:color="000000"/>
            </w:tcBorders>
          </w:tcPr>
          <w:p w14:paraId="5EB2E2A4" w14:textId="77777777" w:rsidR="00374FA0" w:rsidRPr="00815C08" w:rsidRDefault="00374FA0">
            <w:pPr>
              <w:rPr>
                <w:rFonts w:ascii="Times New Roman" w:hAnsi="Times New Roman" w:cs="Times New Roman"/>
              </w:rPr>
            </w:pPr>
          </w:p>
        </w:tc>
      </w:tr>
      <w:tr w:rsidR="009069EA" w:rsidRPr="00815C08" w14:paraId="29944FC1" w14:textId="77777777" w:rsidTr="00374FA0">
        <w:trPr>
          <w:trHeight w:hRule="exact" w:val="313"/>
        </w:trPr>
        <w:tc>
          <w:tcPr>
            <w:tcW w:w="284" w:type="dxa"/>
            <w:tcBorders>
              <w:top w:val="single" w:sz="4" w:space="0" w:color="auto"/>
            </w:tcBorders>
          </w:tcPr>
          <w:p w14:paraId="0F8441CC" w14:textId="77777777" w:rsidR="009069EA" w:rsidRPr="00815C08" w:rsidRDefault="009069EA">
            <w:pPr>
              <w:rPr>
                <w:rFonts w:ascii="Times New Roman" w:hAnsi="Times New Roman" w:cs="Times New Roman"/>
              </w:rPr>
            </w:pPr>
          </w:p>
        </w:tc>
        <w:tc>
          <w:tcPr>
            <w:tcW w:w="9356" w:type="dxa"/>
            <w:tcBorders>
              <w:top w:val="single" w:sz="4" w:space="0" w:color="auto"/>
            </w:tcBorders>
          </w:tcPr>
          <w:p w14:paraId="5FDCDDB7" w14:textId="77777777" w:rsidR="009069EA" w:rsidRPr="00815C08" w:rsidRDefault="009069EA">
            <w:pPr>
              <w:pStyle w:val="TableParagraph"/>
              <w:kinsoku w:val="0"/>
              <w:overflowPunct w:val="0"/>
              <w:ind w:left="453"/>
              <w:rPr>
                <w:sz w:val="20"/>
                <w:szCs w:val="20"/>
              </w:rPr>
            </w:pPr>
          </w:p>
        </w:tc>
        <w:tc>
          <w:tcPr>
            <w:tcW w:w="1559" w:type="dxa"/>
            <w:tcBorders>
              <w:top w:val="single" w:sz="4" w:space="0" w:color="auto"/>
            </w:tcBorders>
          </w:tcPr>
          <w:p w14:paraId="37328E92" w14:textId="77777777" w:rsidR="009069EA" w:rsidRPr="00815C08" w:rsidRDefault="009069EA">
            <w:pPr>
              <w:rPr>
                <w:rFonts w:ascii="Times New Roman" w:hAnsi="Times New Roman" w:cs="Times New Roman"/>
              </w:rPr>
            </w:pPr>
          </w:p>
        </w:tc>
      </w:tr>
      <w:tr w:rsidR="00A67716" w:rsidRPr="00815C08" w14:paraId="00283EDC" w14:textId="77777777" w:rsidTr="009069EA">
        <w:trPr>
          <w:trHeight w:hRule="exact" w:val="259"/>
        </w:trPr>
        <w:tc>
          <w:tcPr>
            <w:tcW w:w="284" w:type="dxa"/>
          </w:tcPr>
          <w:p w14:paraId="39C47B5A" w14:textId="77777777" w:rsidR="00A67716" w:rsidRPr="00815C08" w:rsidRDefault="00A67716">
            <w:pPr>
              <w:rPr>
                <w:rFonts w:ascii="Times New Roman" w:hAnsi="Times New Roman" w:cs="Times New Roman"/>
              </w:rPr>
            </w:pPr>
          </w:p>
        </w:tc>
        <w:tc>
          <w:tcPr>
            <w:tcW w:w="9356" w:type="dxa"/>
          </w:tcPr>
          <w:p w14:paraId="41BCF62D" w14:textId="77777777" w:rsidR="00A67716" w:rsidRPr="00815C08" w:rsidRDefault="00A67716">
            <w:pPr>
              <w:pStyle w:val="TableParagraph"/>
              <w:kinsoku w:val="0"/>
              <w:overflowPunct w:val="0"/>
              <w:spacing w:line="243" w:lineRule="exact"/>
              <w:ind w:left="453"/>
              <w:rPr>
                <w:rFonts w:ascii="Times New Roman" w:hAnsi="Times New Roman" w:cs="Times New Roman"/>
              </w:rPr>
            </w:pPr>
          </w:p>
        </w:tc>
        <w:tc>
          <w:tcPr>
            <w:tcW w:w="1559" w:type="dxa"/>
            <w:tcBorders>
              <w:left w:val="nil"/>
            </w:tcBorders>
          </w:tcPr>
          <w:p w14:paraId="093CE4F5" w14:textId="77777777" w:rsidR="00A67716" w:rsidRPr="00815C08" w:rsidRDefault="00A67716">
            <w:pPr>
              <w:rPr>
                <w:rFonts w:ascii="Times New Roman" w:hAnsi="Times New Roman" w:cs="Times New Roman"/>
              </w:rPr>
            </w:pPr>
          </w:p>
        </w:tc>
      </w:tr>
      <w:tr w:rsidR="009069EA" w:rsidRPr="00815C08" w14:paraId="2A7EEA22" w14:textId="77777777" w:rsidTr="009069EA">
        <w:trPr>
          <w:trHeight w:hRule="exact" w:val="259"/>
        </w:trPr>
        <w:tc>
          <w:tcPr>
            <w:tcW w:w="284" w:type="dxa"/>
          </w:tcPr>
          <w:p w14:paraId="230025B6" w14:textId="77777777" w:rsidR="009069EA" w:rsidRPr="00815C08" w:rsidRDefault="009069EA">
            <w:pPr>
              <w:rPr>
                <w:rFonts w:ascii="Times New Roman" w:hAnsi="Times New Roman" w:cs="Times New Roman"/>
              </w:rPr>
            </w:pPr>
          </w:p>
        </w:tc>
        <w:tc>
          <w:tcPr>
            <w:tcW w:w="9356" w:type="dxa"/>
          </w:tcPr>
          <w:p w14:paraId="57B37BE7" w14:textId="77777777" w:rsidR="009069EA" w:rsidRPr="00815C08" w:rsidRDefault="009069EA">
            <w:pPr>
              <w:pStyle w:val="TableParagraph"/>
              <w:kinsoku w:val="0"/>
              <w:overflowPunct w:val="0"/>
              <w:spacing w:line="243" w:lineRule="exact"/>
              <w:ind w:left="453"/>
              <w:rPr>
                <w:sz w:val="20"/>
                <w:szCs w:val="20"/>
              </w:rPr>
            </w:pPr>
          </w:p>
        </w:tc>
        <w:tc>
          <w:tcPr>
            <w:tcW w:w="1559" w:type="dxa"/>
            <w:tcBorders>
              <w:left w:val="nil"/>
            </w:tcBorders>
          </w:tcPr>
          <w:p w14:paraId="1BA52B68" w14:textId="77777777" w:rsidR="009069EA" w:rsidRPr="00815C08" w:rsidRDefault="009069EA">
            <w:pPr>
              <w:rPr>
                <w:rFonts w:ascii="Times New Roman" w:hAnsi="Times New Roman" w:cs="Times New Roman"/>
              </w:rPr>
            </w:pPr>
          </w:p>
        </w:tc>
      </w:tr>
      <w:tr w:rsidR="009069EA" w:rsidRPr="00815C08" w14:paraId="605782CE" w14:textId="77777777" w:rsidTr="009069EA">
        <w:trPr>
          <w:trHeight w:hRule="exact" w:val="259"/>
        </w:trPr>
        <w:tc>
          <w:tcPr>
            <w:tcW w:w="284" w:type="dxa"/>
          </w:tcPr>
          <w:p w14:paraId="61E8DA6A" w14:textId="77777777" w:rsidR="009069EA" w:rsidRPr="00815C08" w:rsidRDefault="009069EA">
            <w:pPr>
              <w:rPr>
                <w:rFonts w:ascii="Times New Roman" w:hAnsi="Times New Roman" w:cs="Times New Roman"/>
              </w:rPr>
            </w:pPr>
          </w:p>
        </w:tc>
        <w:tc>
          <w:tcPr>
            <w:tcW w:w="9356" w:type="dxa"/>
          </w:tcPr>
          <w:p w14:paraId="3D0FF9F6" w14:textId="77777777" w:rsidR="009069EA" w:rsidRPr="00815C08" w:rsidRDefault="009069EA">
            <w:pPr>
              <w:pStyle w:val="TableParagraph"/>
              <w:kinsoku w:val="0"/>
              <w:overflowPunct w:val="0"/>
              <w:spacing w:line="243" w:lineRule="exact"/>
              <w:ind w:left="453"/>
              <w:rPr>
                <w:sz w:val="20"/>
                <w:szCs w:val="20"/>
              </w:rPr>
            </w:pPr>
          </w:p>
        </w:tc>
        <w:tc>
          <w:tcPr>
            <w:tcW w:w="1559" w:type="dxa"/>
            <w:tcBorders>
              <w:left w:val="nil"/>
            </w:tcBorders>
          </w:tcPr>
          <w:p w14:paraId="28F529F6" w14:textId="77777777" w:rsidR="009069EA" w:rsidRPr="00815C08" w:rsidRDefault="009069EA">
            <w:pPr>
              <w:rPr>
                <w:rFonts w:ascii="Times New Roman" w:hAnsi="Times New Roman" w:cs="Times New Roman"/>
              </w:rPr>
            </w:pPr>
          </w:p>
        </w:tc>
      </w:tr>
    </w:tbl>
    <w:p w14:paraId="1841FAC5" w14:textId="77777777" w:rsidR="00263752" w:rsidRPr="00815C08" w:rsidRDefault="00263752">
      <w:pPr>
        <w:pStyle w:val="BodyText"/>
        <w:kinsoku w:val="0"/>
        <w:overflowPunct w:val="0"/>
        <w:spacing w:before="8"/>
        <w:rPr>
          <w:rFonts w:ascii="Times New Roman" w:hAnsi="Times New Roman" w:cs="Times New Roman"/>
          <w:sz w:val="5"/>
          <w:szCs w:val="5"/>
        </w:rPr>
      </w:pPr>
    </w:p>
    <w:tbl>
      <w:tblPr>
        <w:tblpPr w:leftFromText="180" w:rightFromText="180" w:vertAnchor="text" w:horzAnchor="margin" w:tblpX="-421" w:tblpY="182"/>
        <w:tblW w:w="10738" w:type="dxa"/>
        <w:tblLayout w:type="fixed"/>
        <w:tblCellMar>
          <w:left w:w="0" w:type="dxa"/>
          <w:right w:w="0" w:type="dxa"/>
        </w:tblCellMar>
        <w:tblLook w:val="0000" w:firstRow="0" w:lastRow="0" w:firstColumn="0" w:lastColumn="0" w:noHBand="0" w:noVBand="0"/>
      </w:tblPr>
      <w:tblGrid>
        <w:gridCol w:w="289"/>
        <w:gridCol w:w="8039"/>
        <w:gridCol w:w="2410"/>
      </w:tblGrid>
      <w:tr w:rsidR="009069EA" w:rsidRPr="00815C08" w14:paraId="59D6F6E0" w14:textId="77777777" w:rsidTr="009069EA">
        <w:trPr>
          <w:trHeight w:hRule="exact" w:val="308"/>
        </w:trPr>
        <w:tc>
          <w:tcPr>
            <w:tcW w:w="8328" w:type="dxa"/>
            <w:gridSpan w:val="2"/>
            <w:tcBorders>
              <w:top w:val="single" w:sz="4" w:space="0" w:color="000000"/>
              <w:left w:val="single" w:sz="4" w:space="0" w:color="000000"/>
              <w:bottom w:val="single" w:sz="4" w:space="0" w:color="000000"/>
              <w:right w:val="single" w:sz="4" w:space="0" w:color="000000"/>
            </w:tcBorders>
            <w:shd w:val="clear" w:color="auto" w:fill="224075"/>
          </w:tcPr>
          <w:p w14:paraId="363E1A8E" w14:textId="77777777" w:rsidR="009069EA" w:rsidRPr="00815C08" w:rsidRDefault="009069EA" w:rsidP="009069EA">
            <w:pPr>
              <w:pStyle w:val="TableParagraph"/>
              <w:kinsoku w:val="0"/>
              <w:overflowPunct w:val="0"/>
              <w:spacing w:before="2"/>
              <w:ind w:left="456"/>
              <w:rPr>
                <w:rFonts w:ascii="Times New Roman" w:hAnsi="Times New Roman" w:cs="Times New Roman"/>
              </w:rPr>
            </w:pPr>
            <w:r w:rsidRPr="00815C08">
              <w:rPr>
                <w:b/>
                <w:bCs/>
                <w:color w:val="FFFFFF"/>
              </w:rPr>
              <w:t>Expenses</w:t>
            </w:r>
            <w:r w:rsidR="00374FA0">
              <w:rPr>
                <w:b/>
                <w:bCs/>
                <w:color w:val="FFFFFF"/>
              </w:rPr>
              <w:t xml:space="preserve"> cont’d.</w:t>
            </w:r>
          </w:p>
        </w:tc>
        <w:tc>
          <w:tcPr>
            <w:tcW w:w="2410" w:type="dxa"/>
            <w:tcBorders>
              <w:top w:val="single" w:sz="4" w:space="0" w:color="000000"/>
              <w:left w:val="single" w:sz="4" w:space="0" w:color="000000"/>
              <w:bottom w:val="single" w:sz="4" w:space="0" w:color="000000"/>
              <w:right w:val="single" w:sz="4" w:space="0" w:color="000000"/>
            </w:tcBorders>
            <w:shd w:val="clear" w:color="auto" w:fill="224075"/>
          </w:tcPr>
          <w:p w14:paraId="078D7BE7" w14:textId="77777777" w:rsidR="009069EA" w:rsidRPr="00815C08" w:rsidRDefault="009069EA" w:rsidP="009069EA">
            <w:pPr>
              <w:pStyle w:val="TableParagraph"/>
              <w:kinsoku w:val="0"/>
              <w:overflowPunct w:val="0"/>
              <w:spacing w:line="292" w:lineRule="exact"/>
              <w:ind w:left="1409"/>
              <w:rPr>
                <w:rFonts w:ascii="Times New Roman" w:hAnsi="Times New Roman" w:cs="Times New Roman"/>
              </w:rPr>
            </w:pPr>
            <w:r w:rsidRPr="00815C08">
              <w:rPr>
                <w:b/>
                <w:bCs/>
                <w:color w:val="FFFFFF"/>
              </w:rPr>
              <w:t>Budget $</w:t>
            </w:r>
          </w:p>
        </w:tc>
      </w:tr>
      <w:tr w:rsidR="009069EA" w:rsidRPr="00815C08" w14:paraId="67596C4A" w14:textId="77777777" w:rsidTr="009069EA">
        <w:trPr>
          <w:trHeight w:hRule="exact" w:val="259"/>
        </w:trPr>
        <w:tc>
          <w:tcPr>
            <w:tcW w:w="289" w:type="dxa"/>
            <w:vMerge w:val="restart"/>
            <w:tcBorders>
              <w:top w:val="single" w:sz="4" w:space="0" w:color="000000"/>
              <w:left w:val="single" w:sz="4" w:space="0" w:color="000000"/>
              <w:bottom w:val="single" w:sz="4" w:space="0" w:color="000000"/>
              <w:right w:val="single" w:sz="4" w:space="0" w:color="000000"/>
            </w:tcBorders>
          </w:tcPr>
          <w:p w14:paraId="26C9E4CA"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2A5AE510"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Office lease/rent</w:t>
            </w:r>
          </w:p>
        </w:tc>
        <w:tc>
          <w:tcPr>
            <w:tcW w:w="2410" w:type="dxa"/>
            <w:tcBorders>
              <w:top w:val="single" w:sz="4" w:space="0" w:color="000000"/>
              <w:left w:val="single" w:sz="4" w:space="0" w:color="000000"/>
              <w:bottom w:val="single" w:sz="4" w:space="0" w:color="000000"/>
              <w:right w:val="single" w:sz="4" w:space="0" w:color="000000"/>
            </w:tcBorders>
          </w:tcPr>
          <w:p w14:paraId="7C125BD1" w14:textId="77777777" w:rsidR="009069EA" w:rsidRPr="00815C08" w:rsidRDefault="009069EA" w:rsidP="009069EA">
            <w:pPr>
              <w:rPr>
                <w:rFonts w:ascii="Times New Roman" w:hAnsi="Times New Roman" w:cs="Times New Roman"/>
              </w:rPr>
            </w:pPr>
          </w:p>
        </w:tc>
      </w:tr>
      <w:tr w:rsidR="009069EA" w:rsidRPr="00815C08" w14:paraId="1EA3FB5D"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6C9C4D63"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4351CE7E"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General office expenses</w:t>
            </w:r>
          </w:p>
        </w:tc>
        <w:tc>
          <w:tcPr>
            <w:tcW w:w="2410" w:type="dxa"/>
            <w:tcBorders>
              <w:top w:val="single" w:sz="4" w:space="0" w:color="000000"/>
              <w:left w:val="single" w:sz="4" w:space="0" w:color="000000"/>
              <w:bottom w:val="single" w:sz="4" w:space="0" w:color="000000"/>
              <w:right w:val="single" w:sz="4" w:space="0" w:color="000000"/>
            </w:tcBorders>
          </w:tcPr>
          <w:p w14:paraId="346B979C" w14:textId="77777777" w:rsidR="009069EA" w:rsidRPr="00815C08" w:rsidRDefault="009069EA" w:rsidP="009069EA">
            <w:pPr>
              <w:rPr>
                <w:rFonts w:ascii="Times New Roman" w:hAnsi="Times New Roman" w:cs="Times New Roman"/>
              </w:rPr>
            </w:pPr>
          </w:p>
        </w:tc>
      </w:tr>
      <w:tr w:rsidR="009069EA" w:rsidRPr="00815C08" w14:paraId="598BF7DE"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13EEE166"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4E49CBE3" w14:textId="77777777" w:rsidR="009069EA" w:rsidRPr="00815C08" w:rsidRDefault="009069EA" w:rsidP="009069EA">
            <w:pPr>
              <w:pStyle w:val="TableParagraph"/>
              <w:kinsoku w:val="0"/>
              <w:overflowPunct w:val="0"/>
              <w:spacing w:line="243" w:lineRule="exact"/>
              <w:ind w:left="100"/>
              <w:jc w:val="right"/>
              <w:rPr>
                <w:b/>
                <w:bCs/>
                <w:sz w:val="20"/>
                <w:szCs w:val="20"/>
              </w:rPr>
            </w:pPr>
            <w:r w:rsidRPr="00815C08">
              <w:rPr>
                <w:b/>
                <w:bCs/>
                <w:i/>
                <w:iCs/>
                <w:w w:val="95"/>
                <w:sz w:val="20"/>
                <w:szCs w:val="20"/>
              </w:rPr>
              <w:t>Subtotal</w:t>
            </w:r>
          </w:p>
        </w:tc>
        <w:tc>
          <w:tcPr>
            <w:tcW w:w="2410" w:type="dxa"/>
            <w:tcBorders>
              <w:top w:val="single" w:sz="4" w:space="0" w:color="000000"/>
              <w:left w:val="single" w:sz="4" w:space="0" w:color="000000"/>
              <w:bottom w:val="single" w:sz="4" w:space="0" w:color="000000"/>
              <w:right w:val="single" w:sz="4" w:space="0" w:color="000000"/>
            </w:tcBorders>
          </w:tcPr>
          <w:p w14:paraId="001FA866" w14:textId="77777777" w:rsidR="009069EA" w:rsidRPr="00815C08" w:rsidRDefault="009069EA" w:rsidP="009069EA">
            <w:pPr>
              <w:rPr>
                <w:rFonts w:ascii="Times New Roman" w:hAnsi="Times New Roman" w:cs="Times New Roman"/>
              </w:rPr>
            </w:pPr>
          </w:p>
        </w:tc>
      </w:tr>
      <w:tr w:rsidR="009069EA" w:rsidRPr="00815C08" w14:paraId="7B17F75F"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69B0DCEF"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4118AA85" w14:textId="77777777" w:rsidR="009069EA" w:rsidRPr="00815C08" w:rsidRDefault="009069EA" w:rsidP="009069EA">
            <w:pPr>
              <w:pStyle w:val="TableParagraph"/>
              <w:kinsoku w:val="0"/>
              <w:overflowPunct w:val="0"/>
              <w:spacing w:line="243" w:lineRule="exact"/>
              <w:ind w:left="100"/>
              <w:rPr>
                <w:rFonts w:ascii="Times New Roman" w:hAnsi="Times New Roman" w:cs="Times New Roman"/>
              </w:rPr>
            </w:pPr>
            <w:r w:rsidRPr="00815C08">
              <w:rPr>
                <w:b/>
                <w:bCs/>
                <w:sz w:val="20"/>
                <w:szCs w:val="20"/>
              </w:rPr>
              <w:t>Affordable Housing</w:t>
            </w:r>
          </w:p>
        </w:tc>
        <w:tc>
          <w:tcPr>
            <w:tcW w:w="2410" w:type="dxa"/>
            <w:tcBorders>
              <w:top w:val="single" w:sz="4" w:space="0" w:color="000000"/>
              <w:left w:val="single" w:sz="4" w:space="0" w:color="000000"/>
              <w:bottom w:val="single" w:sz="4" w:space="0" w:color="000000"/>
              <w:right w:val="single" w:sz="4" w:space="0" w:color="000000"/>
            </w:tcBorders>
          </w:tcPr>
          <w:p w14:paraId="6A528728" w14:textId="77777777" w:rsidR="009069EA" w:rsidRPr="00815C08" w:rsidRDefault="009069EA" w:rsidP="009069EA">
            <w:pPr>
              <w:rPr>
                <w:rFonts w:ascii="Times New Roman" w:hAnsi="Times New Roman" w:cs="Times New Roman"/>
              </w:rPr>
            </w:pPr>
          </w:p>
        </w:tc>
      </w:tr>
      <w:tr w:rsidR="009069EA" w:rsidRPr="00815C08" w14:paraId="16B731AC"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617A02A7"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20C4A659"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General MRDT revenues</w:t>
            </w:r>
          </w:p>
        </w:tc>
        <w:tc>
          <w:tcPr>
            <w:tcW w:w="2410" w:type="dxa"/>
            <w:tcBorders>
              <w:top w:val="single" w:sz="4" w:space="0" w:color="000000"/>
              <w:left w:val="single" w:sz="4" w:space="0" w:color="000000"/>
              <w:bottom w:val="single" w:sz="4" w:space="0" w:color="000000"/>
              <w:right w:val="single" w:sz="4" w:space="0" w:color="000000"/>
            </w:tcBorders>
          </w:tcPr>
          <w:p w14:paraId="332E6A77" w14:textId="77777777" w:rsidR="009069EA" w:rsidRPr="00815C08" w:rsidRDefault="009069EA" w:rsidP="009069EA">
            <w:pPr>
              <w:rPr>
                <w:rFonts w:ascii="Times New Roman" w:hAnsi="Times New Roman" w:cs="Times New Roman"/>
              </w:rPr>
            </w:pPr>
          </w:p>
        </w:tc>
      </w:tr>
      <w:tr w:rsidR="009069EA" w:rsidRPr="00815C08" w14:paraId="70E85758"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0CF9502E"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5385AD22"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Revenues from online accommodation platforms</w:t>
            </w:r>
          </w:p>
        </w:tc>
        <w:tc>
          <w:tcPr>
            <w:tcW w:w="2410" w:type="dxa"/>
            <w:tcBorders>
              <w:top w:val="single" w:sz="4" w:space="0" w:color="000000"/>
              <w:left w:val="single" w:sz="4" w:space="0" w:color="000000"/>
              <w:bottom w:val="single" w:sz="4" w:space="0" w:color="000000"/>
              <w:right w:val="single" w:sz="4" w:space="0" w:color="000000"/>
            </w:tcBorders>
          </w:tcPr>
          <w:p w14:paraId="4A4FC293" w14:textId="77777777" w:rsidR="009069EA" w:rsidRPr="00815C08" w:rsidRDefault="009069EA" w:rsidP="009069EA">
            <w:pPr>
              <w:rPr>
                <w:rFonts w:ascii="Times New Roman" w:hAnsi="Times New Roman" w:cs="Times New Roman"/>
              </w:rPr>
            </w:pPr>
          </w:p>
        </w:tc>
      </w:tr>
      <w:tr w:rsidR="009069EA" w:rsidRPr="00815C08" w14:paraId="255DD2E9"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1C6BB1EC"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6A957463" w14:textId="77777777" w:rsidR="009069EA" w:rsidRPr="00815C08" w:rsidRDefault="009069EA" w:rsidP="009069EA">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2410" w:type="dxa"/>
            <w:tcBorders>
              <w:top w:val="single" w:sz="4" w:space="0" w:color="000000"/>
              <w:left w:val="single" w:sz="4" w:space="0" w:color="000000"/>
              <w:bottom w:val="single" w:sz="4" w:space="0" w:color="000000"/>
              <w:right w:val="single" w:sz="4" w:space="0" w:color="000000"/>
            </w:tcBorders>
          </w:tcPr>
          <w:p w14:paraId="029EE903" w14:textId="77777777" w:rsidR="009069EA" w:rsidRPr="00815C08" w:rsidRDefault="009069EA" w:rsidP="009069EA">
            <w:pPr>
              <w:rPr>
                <w:rFonts w:ascii="Times New Roman" w:hAnsi="Times New Roman" w:cs="Times New Roman"/>
              </w:rPr>
            </w:pPr>
          </w:p>
        </w:tc>
      </w:tr>
      <w:tr w:rsidR="009069EA" w:rsidRPr="00815C08" w14:paraId="797245AB"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1B70FEAE"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58E70F02" w14:textId="77777777" w:rsidR="009069EA" w:rsidRPr="00815C08" w:rsidRDefault="009069EA" w:rsidP="009069EA">
            <w:pPr>
              <w:pStyle w:val="TableParagraph"/>
              <w:kinsoku w:val="0"/>
              <w:overflowPunct w:val="0"/>
              <w:spacing w:line="243" w:lineRule="exact"/>
              <w:ind w:left="100"/>
              <w:rPr>
                <w:rFonts w:ascii="Times New Roman" w:hAnsi="Times New Roman" w:cs="Times New Roman"/>
              </w:rPr>
            </w:pPr>
            <w:r w:rsidRPr="00815C08">
              <w:rPr>
                <w:b/>
                <w:bCs/>
                <w:sz w:val="20"/>
                <w:szCs w:val="20"/>
              </w:rPr>
              <w:t>Other</w:t>
            </w:r>
          </w:p>
        </w:tc>
        <w:tc>
          <w:tcPr>
            <w:tcW w:w="2410" w:type="dxa"/>
            <w:tcBorders>
              <w:top w:val="single" w:sz="4" w:space="0" w:color="000000"/>
              <w:left w:val="single" w:sz="4" w:space="0" w:color="000000"/>
              <w:bottom w:val="single" w:sz="4" w:space="0" w:color="000000"/>
              <w:right w:val="single" w:sz="4" w:space="0" w:color="000000"/>
            </w:tcBorders>
          </w:tcPr>
          <w:p w14:paraId="3337A99A" w14:textId="77777777" w:rsidR="009069EA" w:rsidRPr="00815C08" w:rsidRDefault="009069EA" w:rsidP="009069EA">
            <w:pPr>
              <w:rPr>
                <w:rFonts w:ascii="Times New Roman" w:hAnsi="Times New Roman" w:cs="Times New Roman"/>
              </w:rPr>
            </w:pPr>
          </w:p>
        </w:tc>
      </w:tr>
      <w:tr w:rsidR="009069EA" w:rsidRPr="00815C08" w14:paraId="41EBF41D"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2FE7B153"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668A8EE6"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All other wages and benefits not included above</w:t>
            </w:r>
          </w:p>
        </w:tc>
        <w:tc>
          <w:tcPr>
            <w:tcW w:w="2410" w:type="dxa"/>
            <w:tcBorders>
              <w:top w:val="single" w:sz="4" w:space="0" w:color="000000"/>
              <w:left w:val="single" w:sz="4" w:space="0" w:color="000000"/>
              <w:bottom w:val="single" w:sz="4" w:space="0" w:color="000000"/>
              <w:right w:val="single" w:sz="4" w:space="0" w:color="000000"/>
            </w:tcBorders>
          </w:tcPr>
          <w:p w14:paraId="6C98EDE9" w14:textId="77777777" w:rsidR="009069EA" w:rsidRPr="00815C08" w:rsidRDefault="009069EA" w:rsidP="009069EA">
            <w:pPr>
              <w:rPr>
                <w:rFonts w:ascii="Times New Roman" w:hAnsi="Times New Roman" w:cs="Times New Roman"/>
              </w:rPr>
            </w:pPr>
          </w:p>
        </w:tc>
      </w:tr>
      <w:tr w:rsidR="009069EA" w:rsidRPr="00815C08" w14:paraId="3A8B66A6"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1400C8BE"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7D21CA15" w14:textId="77777777" w:rsidR="009069EA" w:rsidRPr="00815C08" w:rsidRDefault="009069EA" w:rsidP="009069EA">
            <w:pPr>
              <w:pStyle w:val="TableParagraph"/>
              <w:kinsoku w:val="0"/>
              <w:overflowPunct w:val="0"/>
              <w:spacing w:line="243" w:lineRule="exact"/>
              <w:ind w:left="453"/>
              <w:rPr>
                <w:rFonts w:ascii="Times New Roman" w:hAnsi="Times New Roman" w:cs="Times New Roman"/>
              </w:rPr>
            </w:pPr>
            <w:r w:rsidRPr="00815C08">
              <w:rPr>
                <w:sz w:val="20"/>
                <w:szCs w:val="20"/>
              </w:rPr>
              <w:t>Other activities not included above (please describe)</w:t>
            </w:r>
          </w:p>
        </w:tc>
        <w:tc>
          <w:tcPr>
            <w:tcW w:w="2410" w:type="dxa"/>
            <w:tcBorders>
              <w:top w:val="single" w:sz="4" w:space="0" w:color="000000"/>
              <w:left w:val="single" w:sz="4" w:space="0" w:color="000000"/>
              <w:bottom w:val="single" w:sz="4" w:space="0" w:color="000000"/>
              <w:right w:val="single" w:sz="4" w:space="0" w:color="000000"/>
            </w:tcBorders>
          </w:tcPr>
          <w:p w14:paraId="14527627" w14:textId="77777777" w:rsidR="009069EA" w:rsidRPr="00815C08" w:rsidRDefault="009069EA" w:rsidP="009069EA">
            <w:pPr>
              <w:rPr>
                <w:rFonts w:ascii="Times New Roman" w:hAnsi="Times New Roman" w:cs="Times New Roman"/>
              </w:rPr>
            </w:pPr>
          </w:p>
        </w:tc>
      </w:tr>
      <w:tr w:rsidR="009069EA" w:rsidRPr="00815C08" w14:paraId="79A54AA4"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10EDB5CA"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0A63C4CD" w14:textId="77777777" w:rsidR="009069EA" w:rsidRPr="00815C08" w:rsidRDefault="009069EA" w:rsidP="009069EA">
            <w:pPr>
              <w:pStyle w:val="TableParagraph"/>
              <w:kinsoku w:val="0"/>
              <w:overflowPunct w:val="0"/>
              <w:spacing w:line="243" w:lineRule="exact"/>
              <w:ind w:left="0" w:right="98"/>
              <w:jc w:val="right"/>
              <w:rPr>
                <w:rFonts w:ascii="Times New Roman" w:hAnsi="Times New Roman" w:cs="Times New Roman"/>
              </w:rPr>
            </w:pPr>
            <w:r w:rsidRPr="00815C08">
              <w:rPr>
                <w:b/>
                <w:bCs/>
                <w:i/>
                <w:iCs/>
                <w:w w:val="95"/>
                <w:sz w:val="20"/>
                <w:szCs w:val="20"/>
              </w:rPr>
              <w:t>Subtotal</w:t>
            </w:r>
          </w:p>
        </w:tc>
        <w:tc>
          <w:tcPr>
            <w:tcW w:w="2410" w:type="dxa"/>
            <w:tcBorders>
              <w:top w:val="single" w:sz="4" w:space="0" w:color="000000"/>
              <w:left w:val="single" w:sz="4" w:space="0" w:color="000000"/>
              <w:bottom w:val="single" w:sz="4" w:space="0" w:color="000000"/>
              <w:right w:val="single" w:sz="4" w:space="0" w:color="000000"/>
            </w:tcBorders>
          </w:tcPr>
          <w:p w14:paraId="3081ABB7" w14:textId="77777777" w:rsidR="009069EA" w:rsidRPr="00815C08" w:rsidRDefault="009069EA" w:rsidP="009069EA">
            <w:pPr>
              <w:rPr>
                <w:rFonts w:ascii="Times New Roman" w:hAnsi="Times New Roman" w:cs="Times New Roman"/>
              </w:rPr>
            </w:pPr>
          </w:p>
        </w:tc>
      </w:tr>
      <w:tr w:rsidR="009069EA" w:rsidRPr="00815C08" w14:paraId="24415910" w14:textId="77777777" w:rsidTr="009069EA">
        <w:trPr>
          <w:trHeight w:hRule="exact" w:val="259"/>
        </w:trPr>
        <w:tc>
          <w:tcPr>
            <w:tcW w:w="289" w:type="dxa"/>
            <w:vMerge/>
            <w:tcBorders>
              <w:top w:val="single" w:sz="4" w:space="0" w:color="000000"/>
              <w:left w:val="single" w:sz="4" w:space="0" w:color="000000"/>
              <w:bottom w:val="single" w:sz="4" w:space="0" w:color="000000"/>
              <w:right w:val="single" w:sz="4" w:space="0" w:color="000000"/>
            </w:tcBorders>
          </w:tcPr>
          <w:p w14:paraId="552D7A80" w14:textId="77777777" w:rsidR="009069EA" w:rsidRPr="00815C08" w:rsidRDefault="009069EA" w:rsidP="009069EA">
            <w:pPr>
              <w:rPr>
                <w:rFonts w:ascii="Times New Roman" w:hAnsi="Times New Roman" w:cs="Times New Roman"/>
              </w:rPr>
            </w:pPr>
          </w:p>
        </w:tc>
        <w:tc>
          <w:tcPr>
            <w:tcW w:w="8039" w:type="dxa"/>
            <w:tcBorders>
              <w:top w:val="single" w:sz="4" w:space="0" w:color="000000"/>
              <w:left w:val="single" w:sz="4" w:space="0" w:color="000000"/>
              <w:bottom w:val="single" w:sz="4" w:space="0" w:color="000000"/>
              <w:right w:val="single" w:sz="4" w:space="0" w:color="000000"/>
            </w:tcBorders>
          </w:tcPr>
          <w:p w14:paraId="4CC16354" w14:textId="77777777" w:rsidR="009069EA" w:rsidRPr="00815C08" w:rsidRDefault="009069EA" w:rsidP="009069EA">
            <w:pPr>
              <w:pStyle w:val="TableParagraph"/>
              <w:kinsoku w:val="0"/>
              <w:overflowPunct w:val="0"/>
              <w:spacing w:line="243" w:lineRule="exact"/>
              <w:ind w:left="0" w:right="102"/>
              <w:jc w:val="right"/>
              <w:rPr>
                <w:rFonts w:ascii="Times New Roman" w:hAnsi="Times New Roman" w:cs="Times New Roman"/>
              </w:rPr>
            </w:pPr>
            <w:r w:rsidRPr="00815C08">
              <w:rPr>
                <w:b/>
                <w:bCs/>
                <w:sz w:val="20"/>
                <w:szCs w:val="20"/>
              </w:rPr>
              <w:t>Total Expenses:</w:t>
            </w:r>
          </w:p>
        </w:tc>
        <w:tc>
          <w:tcPr>
            <w:tcW w:w="2410" w:type="dxa"/>
            <w:tcBorders>
              <w:top w:val="single" w:sz="4" w:space="0" w:color="000000"/>
              <w:left w:val="single" w:sz="4" w:space="0" w:color="000000"/>
              <w:bottom w:val="single" w:sz="4" w:space="0" w:color="000000"/>
              <w:right w:val="single" w:sz="4" w:space="0" w:color="000000"/>
            </w:tcBorders>
          </w:tcPr>
          <w:p w14:paraId="320C7DC2" w14:textId="77777777" w:rsidR="009069EA" w:rsidRPr="00815C08" w:rsidRDefault="009069EA" w:rsidP="009069EA">
            <w:pPr>
              <w:rPr>
                <w:rFonts w:ascii="Times New Roman" w:hAnsi="Times New Roman" w:cs="Times New Roman"/>
              </w:rPr>
            </w:pPr>
          </w:p>
        </w:tc>
      </w:tr>
      <w:tr w:rsidR="009069EA" w:rsidRPr="00815C08" w14:paraId="58C5D865" w14:textId="77777777" w:rsidTr="009069EA">
        <w:trPr>
          <w:trHeight w:hRule="exact" w:val="307"/>
        </w:trPr>
        <w:tc>
          <w:tcPr>
            <w:tcW w:w="8328" w:type="dxa"/>
            <w:gridSpan w:val="2"/>
            <w:tcBorders>
              <w:top w:val="single" w:sz="4" w:space="0" w:color="000000"/>
              <w:left w:val="single" w:sz="4" w:space="0" w:color="000000"/>
              <w:bottom w:val="single" w:sz="4" w:space="0" w:color="000000"/>
              <w:right w:val="single" w:sz="4" w:space="0" w:color="000000"/>
            </w:tcBorders>
            <w:shd w:val="clear" w:color="auto" w:fill="224075"/>
          </w:tcPr>
          <w:p w14:paraId="7A028FA1" w14:textId="77777777" w:rsidR="009069EA" w:rsidRPr="00815C08" w:rsidRDefault="009069EA" w:rsidP="009069EA">
            <w:pPr>
              <w:pStyle w:val="TableParagraph"/>
              <w:kinsoku w:val="0"/>
              <w:overflowPunct w:val="0"/>
              <w:spacing w:line="292" w:lineRule="exact"/>
              <w:rPr>
                <w:rFonts w:ascii="Times New Roman" w:hAnsi="Times New Roman" w:cs="Times New Roman"/>
              </w:rPr>
            </w:pPr>
            <w:r w:rsidRPr="00815C08">
              <w:rPr>
                <w:b/>
                <w:bCs/>
                <w:color w:val="FFFFFF"/>
              </w:rPr>
              <w:t>Balance or Carry Forward</w:t>
            </w:r>
          </w:p>
        </w:tc>
        <w:tc>
          <w:tcPr>
            <w:tcW w:w="2410" w:type="dxa"/>
            <w:tcBorders>
              <w:top w:val="single" w:sz="4" w:space="0" w:color="000000"/>
              <w:left w:val="single" w:sz="4" w:space="0" w:color="000000"/>
              <w:bottom w:val="single" w:sz="4" w:space="0" w:color="000000"/>
              <w:right w:val="single" w:sz="4" w:space="0" w:color="000000"/>
            </w:tcBorders>
            <w:shd w:val="clear" w:color="auto" w:fill="224075"/>
          </w:tcPr>
          <w:p w14:paraId="4F4D0501" w14:textId="77777777" w:rsidR="009069EA" w:rsidRPr="00815C08" w:rsidRDefault="009069EA" w:rsidP="009069EA">
            <w:pPr>
              <w:rPr>
                <w:rFonts w:ascii="Times New Roman" w:hAnsi="Times New Roman" w:cs="Times New Roman"/>
              </w:rPr>
            </w:pPr>
          </w:p>
        </w:tc>
      </w:tr>
    </w:tbl>
    <w:p w14:paraId="390B7D26" w14:textId="77777777" w:rsidR="007154C4" w:rsidRDefault="007154C4">
      <w:pPr>
        <w:rPr>
          <w:rFonts w:ascii="Times New Roman" w:hAnsi="Times New Roman" w:cs="Times New Roman"/>
        </w:rPr>
      </w:pPr>
    </w:p>
    <w:p w14:paraId="08CCE836" w14:textId="77777777" w:rsidR="000A480B" w:rsidRDefault="000A480B">
      <w:pPr>
        <w:rPr>
          <w:rFonts w:ascii="Times New Roman" w:hAnsi="Times New Roman" w:cs="Times New Roman"/>
        </w:rPr>
      </w:pPr>
    </w:p>
    <w:p w14:paraId="37F50515" w14:textId="77777777" w:rsidR="000A480B" w:rsidRDefault="000A480B">
      <w:pPr>
        <w:rPr>
          <w:rFonts w:ascii="Times New Roman" w:hAnsi="Times New Roman" w:cs="Times New Roman"/>
        </w:rPr>
      </w:pPr>
    </w:p>
    <w:p w14:paraId="4DD0C993" w14:textId="77777777" w:rsidR="000A480B" w:rsidRDefault="000A480B">
      <w:pPr>
        <w:rPr>
          <w:rFonts w:ascii="Times New Roman" w:hAnsi="Times New Roman" w:cs="Times New Roman"/>
        </w:rPr>
      </w:pPr>
    </w:p>
    <w:p w14:paraId="5DD1E929" w14:textId="77777777" w:rsidR="000A480B" w:rsidRDefault="000A480B">
      <w:pPr>
        <w:rPr>
          <w:rFonts w:ascii="Times New Roman" w:hAnsi="Times New Roman" w:cs="Times New Roman"/>
        </w:rPr>
      </w:pPr>
    </w:p>
    <w:p w14:paraId="58EAC526" w14:textId="77777777" w:rsidR="000A480B" w:rsidRDefault="000A480B">
      <w:pPr>
        <w:rPr>
          <w:rFonts w:ascii="Times New Roman" w:hAnsi="Times New Roman" w:cs="Times New Roman"/>
        </w:rPr>
      </w:pPr>
    </w:p>
    <w:p w14:paraId="419A3B4A" w14:textId="77777777" w:rsidR="000A480B" w:rsidRDefault="000A480B">
      <w:pPr>
        <w:rPr>
          <w:rFonts w:ascii="Times New Roman" w:hAnsi="Times New Roman" w:cs="Times New Roman"/>
        </w:rPr>
      </w:pPr>
    </w:p>
    <w:p w14:paraId="54E162B8" w14:textId="77777777" w:rsidR="000A480B" w:rsidRDefault="000A480B">
      <w:pPr>
        <w:rPr>
          <w:rFonts w:ascii="Times New Roman" w:hAnsi="Times New Roman" w:cs="Times New Roman"/>
        </w:rPr>
      </w:pPr>
    </w:p>
    <w:p w14:paraId="659508B4" w14:textId="77777777" w:rsidR="000A480B" w:rsidRDefault="000A480B">
      <w:pPr>
        <w:rPr>
          <w:rFonts w:ascii="Times New Roman" w:hAnsi="Times New Roman" w:cs="Times New Roman"/>
        </w:rPr>
      </w:pPr>
    </w:p>
    <w:p w14:paraId="217BD5C2" w14:textId="77777777" w:rsidR="000A480B" w:rsidRDefault="000A480B">
      <w:pPr>
        <w:rPr>
          <w:rFonts w:ascii="Times New Roman" w:hAnsi="Times New Roman" w:cs="Times New Roman"/>
        </w:rPr>
      </w:pPr>
    </w:p>
    <w:p w14:paraId="26C42A53" w14:textId="77777777" w:rsidR="000A480B" w:rsidRDefault="000A480B">
      <w:pPr>
        <w:rPr>
          <w:rFonts w:ascii="Times New Roman" w:hAnsi="Times New Roman" w:cs="Times New Roman"/>
        </w:rPr>
      </w:pPr>
    </w:p>
    <w:p w14:paraId="4E988A7E" w14:textId="77777777" w:rsidR="000A480B" w:rsidRDefault="000A480B">
      <w:pPr>
        <w:rPr>
          <w:rFonts w:ascii="Times New Roman" w:hAnsi="Times New Roman" w:cs="Times New Roman"/>
        </w:rPr>
      </w:pPr>
    </w:p>
    <w:p w14:paraId="4D05E388" w14:textId="77777777" w:rsidR="000A480B" w:rsidRDefault="000A480B">
      <w:pPr>
        <w:rPr>
          <w:rFonts w:ascii="Times New Roman" w:hAnsi="Times New Roman" w:cs="Times New Roman"/>
        </w:rPr>
      </w:pPr>
    </w:p>
    <w:p w14:paraId="75F6B77D" w14:textId="77777777" w:rsidR="000A480B" w:rsidRDefault="000A480B">
      <w:pPr>
        <w:rPr>
          <w:rFonts w:ascii="Times New Roman" w:hAnsi="Times New Roman" w:cs="Times New Roman"/>
        </w:rPr>
      </w:pPr>
    </w:p>
    <w:p w14:paraId="14EA2382" w14:textId="77777777" w:rsidR="000A480B" w:rsidRDefault="000A480B">
      <w:pPr>
        <w:rPr>
          <w:rFonts w:ascii="Times New Roman" w:hAnsi="Times New Roman" w:cs="Times New Roman"/>
        </w:rPr>
      </w:pPr>
    </w:p>
    <w:p w14:paraId="7560F7AF" w14:textId="77777777" w:rsidR="000A480B" w:rsidRDefault="000A480B">
      <w:pPr>
        <w:rPr>
          <w:rFonts w:ascii="Times New Roman" w:hAnsi="Times New Roman" w:cs="Times New Roman"/>
        </w:rPr>
      </w:pPr>
    </w:p>
    <w:p w14:paraId="240ADD07" w14:textId="77777777" w:rsidR="000A480B" w:rsidRDefault="000A480B">
      <w:pPr>
        <w:rPr>
          <w:rFonts w:ascii="Times New Roman" w:hAnsi="Times New Roman" w:cs="Times New Roman"/>
        </w:rPr>
      </w:pPr>
    </w:p>
    <w:p w14:paraId="4FCE111C" w14:textId="77777777" w:rsidR="007154C4" w:rsidRPr="00815C08" w:rsidRDefault="000A480B" w:rsidP="007154C4">
      <w:pPr>
        <w:rPr>
          <w:rFonts w:cs="Arial"/>
          <w:b/>
        </w:rPr>
      </w:pPr>
      <w:r>
        <w:rPr>
          <w:rFonts w:cs="Arial"/>
          <w:b/>
        </w:rPr>
        <w:t>P</w:t>
      </w:r>
      <w:r w:rsidR="007154C4" w:rsidRPr="00815C08">
        <w:rPr>
          <w:rFonts w:cs="Arial"/>
          <w:b/>
        </w:rPr>
        <w:t>rojected Spend by Market (</w:t>
      </w:r>
      <w:r w:rsidR="007154C4" w:rsidRPr="00815C08">
        <w:rPr>
          <w:rFonts w:cs="Arial"/>
          <w:b/>
          <w:i/>
        </w:rPr>
        <w:t>broad estimate</w:t>
      </w:r>
      <w:r w:rsidR="007154C4" w:rsidRPr="00815C08">
        <w:rPr>
          <w:rFonts w:cs="Arial"/>
          <w:b/>
        </w:rPr>
        <w:t xml:space="preserve">) </w:t>
      </w:r>
    </w:p>
    <w:p w14:paraId="2F734886" w14:textId="77777777" w:rsidR="007154C4" w:rsidRPr="00815C08" w:rsidRDefault="007154C4" w:rsidP="007154C4">
      <w:pPr>
        <w:rPr>
          <w:i/>
          <w:sz w:val="22"/>
        </w:rPr>
      </w:pPr>
      <w:r w:rsidRPr="00815C08">
        <w:rPr>
          <w:i/>
          <w:sz w:val="22"/>
        </w:rPr>
        <w:t xml:space="preserve">Add more rows as needed. </w:t>
      </w:r>
    </w:p>
    <w:p w14:paraId="74B1FEFD" w14:textId="77777777" w:rsidR="007154C4" w:rsidRPr="00815C08" w:rsidRDefault="007154C4" w:rsidP="007154C4">
      <w:pPr>
        <w:tabs>
          <w:tab w:val="left" w:pos="1524"/>
        </w:tabs>
        <w:rPr>
          <w:rFonts w:cs="Arial"/>
          <w:sz w:val="22"/>
          <w:szCs w:val="22"/>
          <w:shd w:val="clear" w:color="auto" w:fill="FFFFFF"/>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6"/>
        <w:gridCol w:w="2268"/>
      </w:tblGrid>
      <w:tr w:rsidR="007154C4" w:rsidRPr="00815C08" w14:paraId="76A2EA48" w14:textId="77777777" w:rsidTr="00A070A9">
        <w:trPr>
          <w:trHeight w:val="542"/>
        </w:trPr>
        <w:tc>
          <w:tcPr>
            <w:tcW w:w="2977" w:type="dxa"/>
            <w:shd w:val="clear" w:color="auto" w:fill="234075"/>
            <w:vAlign w:val="center"/>
          </w:tcPr>
          <w:p w14:paraId="6B902698" w14:textId="77777777" w:rsidR="007154C4" w:rsidRPr="00815C08" w:rsidRDefault="007154C4" w:rsidP="00A070A9">
            <w:pPr>
              <w:jc w:val="center"/>
              <w:rPr>
                <w:b/>
                <w:color w:val="FFFFFF"/>
              </w:rPr>
            </w:pPr>
            <w:r w:rsidRPr="00815C08">
              <w:rPr>
                <w:b/>
                <w:color w:val="FFFFFF"/>
              </w:rPr>
              <w:t>Geographic Market</w:t>
            </w:r>
          </w:p>
        </w:tc>
        <w:tc>
          <w:tcPr>
            <w:tcW w:w="2126" w:type="dxa"/>
            <w:shd w:val="clear" w:color="auto" w:fill="234075"/>
          </w:tcPr>
          <w:p w14:paraId="14258AA2" w14:textId="77777777" w:rsidR="007154C4" w:rsidRPr="00815C08" w:rsidRDefault="007154C4" w:rsidP="00515C52">
            <w:pPr>
              <w:jc w:val="center"/>
              <w:rPr>
                <w:b/>
                <w:color w:val="FFFFFF"/>
              </w:rPr>
            </w:pPr>
            <w:r w:rsidRPr="00815C08">
              <w:rPr>
                <w:b/>
                <w:color w:val="FFFFFF"/>
              </w:rPr>
              <w:t>Total Marketing Budget by Market</w:t>
            </w:r>
          </w:p>
        </w:tc>
        <w:tc>
          <w:tcPr>
            <w:tcW w:w="2268" w:type="dxa"/>
            <w:shd w:val="clear" w:color="auto" w:fill="234075"/>
          </w:tcPr>
          <w:p w14:paraId="7F44349A" w14:textId="77777777" w:rsidR="007154C4" w:rsidRPr="00815C08" w:rsidRDefault="007154C4" w:rsidP="00515C52">
            <w:pPr>
              <w:jc w:val="center"/>
              <w:rPr>
                <w:b/>
                <w:color w:val="FFFFFF"/>
              </w:rPr>
            </w:pPr>
            <w:r w:rsidRPr="00815C08">
              <w:rPr>
                <w:b/>
                <w:color w:val="FFFFFF"/>
              </w:rPr>
              <w:t>% of Total $ by Market</w:t>
            </w:r>
          </w:p>
        </w:tc>
      </w:tr>
      <w:tr w:rsidR="007154C4" w:rsidRPr="00815C08" w14:paraId="5F9B96E7" w14:textId="77777777" w:rsidTr="00515C52">
        <w:trPr>
          <w:trHeight w:val="289"/>
        </w:trPr>
        <w:tc>
          <w:tcPr>
            <w:tcW w:w="2977" w:type="dxa"/>
            <w:shd w:val="clear" w:color="auto" w:fill="auto"/>
          </w:tcPr>
          <w:p w14:paraId="6302D38D" w14:textId="77777777" w:rsidR="007154C4" w:rsidRPr="00815C08" w:rsidRDefault="007154C4" w:rsidP="00324E28">
            <w:pPr>
              <w:rPr>
                <w:sz w:val="22"/>
              </w:rPr>
            </w:pPr>
            <w:r w:rsidRPr="00815C08">
              <w:rPr>
                <w:sz w:val="22"/>
              </w:rPr>
              <w:t>BC</w:t>
            </w:r>
          </w:p>
        </w:tc>
        <w:tc>
          <w:tcPr>
            <w:tcW w:w="2126" w:type="dxa"/>
            <w:shd w:val="clear" w:color="auto" w:fill="auto"/>
          </w:tcPr>
          <w:p w14:paraId="7E7AAAC0" w14:textId="77777777" w:rsidR="007154C4" w:rsidRPr="00815C08" w:rsidRDefault="007154C4" w:rsidP="00324E28"/>
        </w:tc>
        <w:tc>
          <w:tcPr>
            <w:tcW w:w="2268" w:type="dxa"/>
            <w:shd w:val="clear" w:color="auto" w:fill="auto"/>
          </w:tcPr>
          <w:p w14:paraId="42F5827C" w14:textId="77777777" w:rsidR="007154C4" w:rsidRPr="00815C08" w:rsidRDefault="007154C4" w:rsidP="00324E28">
            <w:pPr>
              <w:rPr>
                <w:sz w:val="22"/>
              </w:rPr>
            </w:pPr>
          </w:p>
        </w:tc>
      </w:tr>
      <w:tr w:rsidR="007154C4" w:rsidRPr="00815C08" w14:paraId="6E757C55" w14:textId="77777777" w:rsidTr="00515C52">
        <w:trPr>
          <w:trHeight w:val="289"/>
        </w:trPr>
        <w:tc>
          <w:tcPr>
            <w:tcW w:w="2977" w:type="dxa"/>
            <w:shd w:val="clear" w:color="auto" w:fill="auto"/>
          </w:tcPr>
          <w:p w14:paraId="6EF8FD2C" w14:textId="77777777" w:rsidR="007154C4" w:rsidRPr="00815C08" w:rsidRDefault="007154C4" w:rsidP="00324E28">
            <w:pPr>
              <w:rPr>
                <w:sz w:val="22"/>
              </w:rPr>
            </w:pPr>
            <w:r w:rsidRPr="00815C08">
              <w:rPr>
                <w:sz w:val="22"/>
              </w:rPr>
              <w:t>Alberta</w:t>
            </w:r>
          </w:p>
        </w:tc>
        <w:tc>
          <w:tcPr>
            <w:tcW w:w="2126" w:type="dxa"/>
            <w:shd w:val="clear" w:color="auto" w:fill="auto"/>
          </w:tcPr>
          <w:p w14:paraId="61157858" w14:textId="77777777" w:rsidR="007154C4" w:rsidRPr="00815C08" w:rsidRDefault="007154C4" w:rsidP="00324E28"/>
        </w:tc>
        <w:tc>
          <w:tcPr>
            <w:tcW w:w="2268" w:type="dxa"/>
            <w:shd w:val="clear" w:color="auto" w:fill="auto"/>
          </w:tcPr>
          <w:p w14:paraId="0FB6AF73" w14:textId="77777777" w:rsidR="007154C4" w:rsidRPr="00815C08" w:rsidRDefault="007154C4" w:rsidP="00324E28">
            <w:pPr>
              <w:rPr>
                <w:sz w:val="22"/>
              </w:rPr>
            </w:pPr>
          </w:p>
        </w:tc>
      </w:tr>
      <w:tr w:rsidR="007154C4" w:rsidRPr="00815C08" w14:paraId="78EFC080" w14:textId="77777777" w:rsidTr="00515C52">
        <w:trPr>
          <w:trHeight w:val="289"/>
        </w:trPr>
        <w:tc>
          <w:tcPr>
            <w:tcW w:w="2977" w:type="dxa"/>
            <w:shd w:val="clear" w:color="auto" w:fill="auto"/>
          </w:tcPr>
          <w:p w14:paraId="2C2FB381" w14:textId="77777777" w:rsidR="007154C4" w:rsidRPr="00815C08" w:rsidRDefault="007154C4" w:rsidP="00324E28">
            <w:pPr>
              <w:rPr>
                <w:sz w:val="22"/>
              </w:rPr>
            </w:pPr>
            <w:r w:rsidRPr="00815C08">
              <w:rPr>
                <w:sz w:val="22"/>
              </w:rPr>
              <w:t>Ontario</w:t>
            </w:r>
          </w:p>
        </w:tc>
        <w:tc>
          <w:tcPr>
            <w:tcW w:w="2126" w:type="dxa"/>
            <w:shd w:val="clear" w:color="auto" w:fill="auto"/>
          </w:tcPr>
          <w:p w14:paraId="3D06219F" w14:textId="77777777" w:rsidR="007154C4" w:rsidRPr="00815C08" w:rsidRDefault="007154C4" w:rsidP="00324E28"/>
        </w:tc>
        <w:tc>
          <w:tcPr>
            <w:tcW w:w="2268" w:type="dxa"/>
            <w:shd w:val="clear" w:color="auto" w:fill="auto"/>
          </w:tcPr>
          <w:p w14:paraId="2F44AEB9" w14:textId="77777777" w:rsidR="007154C4" w:rsidRPr="00815C08" w:rsidRDefault="007154C4" w:rsidP="00324E28">
            <w:pPr>
              <w:rPr>
                <w:sz w:val="22"/>
              </w:rPr>
            </w:pPr>
          </w:p>
        </w:tc>
      </w:tr>
      <w:tr w:rsidR="007154C4" w:rsidRPr="00815C08" w14:paraId="29DB5D95" w14:textId="77777777" w:rsidTr="00515C52">
        <w:trPr>
          <w:trHeight w:val="301"/>
        </w:trPr>
        <w:tc>
          <w:tcPr>
            <w:tcW w:w="2977" w:type="dxa"/>
            <w:shd w:val="clear" w:color="auto" w:fill="auto"/>
          </w:tcPr>
          <w:p w14:paraId="20B8F1C7" w14:textId="77777777" w:rsidR="007154C4" w:rsidRPr="00815C08" w:rsidRDefault="007154C4" w:rsidP="00324E28">
            <w:pPr>
              <w:rPr>
                <w:sz w:val="22"/>
              </w:rPr>
            </w:pPr>
            <w:r w:rsidRPr="00815C08">
              <w:rPr>
                <w:sz w:val="22"/>
              </w:rPr>
              <w:t xml:space="preserve">Other Canada </w:t>
            </w:r>
            <w:r w:rsidRPr="00815C08">
              <w:rPr>
                <w:i/>
                <w:sz w:val="22"/>
              </w:rPr>
              <w:t>(please specify)</w:t>
            </w:r>
          </w:p>
        </w:tc>
        <w:tc>
          <w:tcPr>
            <w:tcW w:w="2126" w:type="dxa"/>
            <w:shd w:val="clear" w:color="auto" w:fill="auto"/>
          </w:tcPr>
          <w:p w14:paraId="72201BC2" w14:textId="77777777" w:rsidR="007154C4" w:rsidRPr="00815C08" w:rsidRDefault="007154C4" w:rsidP="00324E28"/>
        </w:tc>
        <w:tc>
          <w:tcPr>
            <w:tcW w:w="2268" w:type="dxa"/>
            <w:shd w:val="clear" w:color="auto" w:fill="auto"/>
          </w:tcPr>
          <w:p w14:paraId="54D5D1B8" w14:textId="77777777" w:rsidR="007154C4" w:rsidRPr="00815C08" w:rsidRDefault="007154C4" w:rsidP="00324E28">
            <w:pPr>
              <w:rPr>
                <w:sz w:val="22"/>
              </w:rPr>
            </w:pPr>
          </w:p>
        </w:tc>
      </w:tr>
      <w:tr w:rsidR="007154C4" w:rsidRPr="00815C08" w14:paraId="5B89AEC1" w14:textId="77777777" w:rsidTr="00515C52">
        <w:trPr>
          <w:trHeight w:val="289"/>
        </w:trPr>
        <w:tc>
          <w:tcPr>
            <w:tcW w:w="2977" w:type="dxa"/>
            <w:shd w:val="clear" w:color="auto" w:fill="auto"/>
          </w:tcPr>
          <w:p w14:paraId="5FA1D985" w14:textId="77777777" w:rsidR="007154C4" w:rsidRPr="00815C08" w:rsidRDefault="007154C4" w:rsidP="00324E28">
            <w:pPr>
              <w:rPr>
                <w:sz w:val="22"/>
              </w:rPr>
            </w:pPr>
            <w:r w:rsidRPr="00815C08">
              <w:rPr>
                <w:sz w:val="22"/>
              </w:rPr>
              <w:t>Washington State</w:t>
            </w:r>
          </w:p>
        </w:tc>
        <w:tc>
          <w:tcPr>
            <w:tcW w:w="2126" w:type="dxa"/>
            <w:shd w:val="clear" w:color="auto" w:fill="auto"/>
          </w:tcPr>
          <w:p w14:paraId="5F22AC97" w14:textId="77777777" w:rsidR="007154C4" w:rsidRPr="00815C08" w:rsidRDefault="007154C4" w:rsidP="00324E28"/>
        </w:tc>
        <w:tc>
          <w:tcPr>
            <w:tcW w:w="2268" w:type="dxa"/>
            <w:shd w:val="clear" w:color="auto" w:fill="auto"/>
          </w:tcPr>
          <w:p w14:paraId="5043FE90" w14:textId="77777777" w:rsidR="007154C4" w:rsidRPr="00815C08" w:rsidRDefault="007154C4" w:rsidP="00324E28">
            <w:pPr>
              <w:rPr>
                <w:sz w:val="22"/>
              </w:rPr>
            </w:pPr>
          </w:p>
        </w:tc>
      </w:tr>
      <w:tr w:rsidR="007154C4" w:rsidRPr="00815C08" w14:paraId="265F80F9" w14:textId="77777777" w:rsidTr="00515C52">
        <w:trPr>
          <w:trHeight w:val="289"/>
        </w:trPr>
        <w:tc>
          <w:tcPr>
            <w:tcW w:w="2977" w:type="dxa"/>
            <w:shd w:val="clear" w:color="auto" w:fill="auto"/>
          </w:tcPr>
          <w:p w14:paraId="4C021727" w14:textId="77777777" w:rsidR="007154C4" w:rsidRPr="00815C08" w:rsidRDefault="007154C4" w:rsidP="00324E28">
            <w:pPr>
              <w:rPr>
                <w:sz w:val="22"/>
              </w:rPr>
            </w:pPr>
            <w:r w:rsidRPr="00815C08">
              <w:rPr>
                <w:sz w:val="22"/>
              </w:rPr>
              <w:t>California</w:t>
            </w:r>
          </w:p>
        </w:tc>
        <w:tc>
          <w:tcPr>
            <w:tcW w:w="2126" w:type="dxa"/>
            <w:shd w:val="clear" w:color="auto" w:fill="auto"/>
          </w:tcPr>
          <w:p w14:paraId="073F025F" w14:textId="77777777" w:rsidR="007154C4" w:rsidRPr="00815C08" w:rsidRDefault="007154C4" w:rsidP="00324E28"/>
        </w:tc>
        <w:tc>
          <w:tcPr>
            <w:tcW w:w="2268" w:type="dxa"/>
            <w:shd w:val="clear" w:color="auto" w:fill="auto"/>
          </w:tcPr>
          <w:p w14:paraId="174AA9C4" w14:textId="77777777" w:rsidR="007154C4" w:rsidRPr="00815C08" w:rsidRDefault="007154C4" w:rsidP="00324E28">
            <w:pPr>
              <w:rPr>
                <w:sz w:val="22"/>
              </w:rPr>
            </w:pPr>
          </w:p>
        </w:tc>
      </w:tr>
      <w:tr w:rsidR="007154C4" w:rsidRPr="00815C08" w14:paraId="30145782" w14:textId="77777777" w:rsidTr="00515C52">
        <w:trPr>
          <w:trHeight w:val="289"/>
        </w:trPr>
        <w:tc>
          <w:tcPr>
            <w:tcW w:w="2977" w:type="dxa"/>
            <w:shd w:val="clear" w:color="auto" w:fill="auto"/>
          </w:tcPr>
          <w:p w14:paraId="38E38FD9" w14:textId="77777777" w:rsidR="007154C4" w:rsidRPr="00815C08" w:rsidRDefault="007154C4" w:rsidP="00324E28">
            <w:pPr>
              <w:rPr>
                <w:sz w:val="22"/>
              </w:rPr>
            </w:pPr>
            <w:r w:rsidRPr="00815C08">
              <w:rPr>
                <w:sz w:val="22"/>
              </w:rPr>
              <w:t>Other USA</w:t>
            </w:r>
            <w:r w:rsidRPr="00815C08">
              <w:rPr>
                <w:i/>
                <w:sz w:val="22"/>
              </w:rPr>
              <w:t xml:space="preserve"> (please specify)</w:t>
            </w:r>
          </w:p>
        </w:tc>
        <w:tc>
          <w:tcPr>
            <w:tcW w:w="2126" w:type="dxa"/>
            <w:shd w:val="clear" w:color="auto" w:fill="auto"/>
          </w:tcPr>
          <w:p w14:paraId="0D1244F0" w14:textId="77777777" w:rsidR="007154C4" w:rsidRPr="00815C08" w:rsidRDefault="007154C4" w:rsidP="00324E28"/>
        </w:tc>
        <w:tc>
          <w:tcPr>
            <w:tcW w:w="2268" w:type="dxa"/>
            <w:shd w:val="clear" w:color="auto" w:fill="auto"/>
          </w:tcPr>
          <w:p w14:paraId="10EB5B25" w14:textId="77777777" w:rsidR="007154C4" w:rsidRPr="00815C08" w:rsidRDefault="007154C4" w:rsidP="00324E28">
            <w:pPr>
              <w:rPr>
                <w:sz w:val="22"/>
              </w:rPr>
            </w:pPr>
          </w:p>
        </w:tc>
      </w:tr>
      <w:tr w:rsidR="007154C4" w:rsidRPr="00815C08" w14:paraId="178D27CA" w14:textId="77777777" w:rsidTr="00515C52">
        <w:trPr>
          <w:trHeight w:val="289"/>
        </w:trPr>
        <w:tc>
          <w:tcPr>
            <w:tcW w:w="2977" w:type="dxa"/>
            <w:shd w:val="clear" w:color="auto" w:fill="auto"/>
          </w:tcPr>
          <w:p w14:paraId="176DF17E" w14:textId="77777777" w:rsidR="007154C4" w:rsidRPr="00815C08" w:rsidRDefault="007154C4" w:rsidP="00324E28">
            <w:pPr>
              <w:rPr>
                <w:sz w:val="22"/>
              </w:rPr>
            </w:pPr>
            <w:r w:rsidRPr="00815C08">
              <w:rPr>
                <w:sz w:val="22"/>
              </w:rPr>
              <w:t>Mexico</w:t>
            </w:r>
          </w:p>
        </w:tc>
        <w:tc>
          <w:tcPr>
            <w:tcW w:w="2126" w:type="dxa"/>
            <w:shd w:val="clear" w:color="auto" w:fill="auto"/>
          </w:tcPr>
          <w:p w14:paraId="6FD62B63" w14:textId="77777777" w:rsidR="007154C4" w:rsidRPr="00815C08" w:rsidRDefault="007154C4" w:rsidP="00324E28"/>
        </w:tc>
        <w:tc>
          <w:tcPr>
            <w:tcW w:w="2268" w:type="dxa"/>
            <w:shd w:val="clear" w:color="auto" w:fill="auto"/>
          </w:tcPr>
          <w:p w14:paraId="064B7326" w14:textId="77777777" w:rsidR="007154C4" w:rsidRPr="00815C08" w:rsidRDefault="007154C4" w:rsidP="00324E28">
            <w:pPr>
              <w:rPr>
                <w:sz w:val="22"/>
              </w:rPr>
            </w:pPr>
          </w:p>
        </w:tc>
      </w:tr>
      <w:tr w:rsidR="007154C4" w:rsidRPr="00815C08" w14:paraId="06B3F358" w14:textId="77777777" w:rsidTr="00515C52">
        <w:trPr>
          <w:trHeight w:val="289"/>
        </w:trPr>
        <w:tc>
          <w:tcPr>
            <w:tcW w:w="2977" w:type="dxa"/>
            <w:shd w:val="clear" w:color="auto" w:fill="auto"/>
          </w:tcPr>
          <w:p w14:paraId="1D3C1F97" w14:textId="77777777" w:rsidR="007154C4" w:rsidRPr="00815C08" w:rsidRDefault="007154C4" w:rsidP="00324E28">
            <w:pPr>
              <w:rPr>
                <w:sz w:val="22"/>
              </w:rPr>
            </w:pPr>
            <w:r w:rsidRPr="00815C08">
              <w:rPr>
                <w:sz w:val="22"/>
              </w:rPr>
              <w:t>China</w:t>
            </w:r>
          </w:p>
        </w:tc>
        <w:tc>
          <w:tcPr>
            <w:tcW w:w="2126" w:type="dxa"/>
            <w:shd w:val="clear" w:color="auto" w:fill="auto"/>
          </w:tcPr>
          <w:p w14:paraId="2694A7F8" w14:textId="77777777" w:rsidR="007154C4" w:rsidRPr="00815C08" w:rsidRDefault="007154C4" w:rsidP="00324E28"/>
        </w:tc>
        <w:tc>
          <w:tcPr>
            <w:tcW w:w="2268" w:type="dxa"/>
            <w:shd w:val="clear" w:color="auto" w:fill="auto"/>
          </w:tcPr>
          <w:p w14:paraId="2FFC8CD7" w14:textId="77777777" w:rsidR="007154C4" w:rsidRPr="00815C08" w:rsidRDefault="007154C4" w:rsidP="00324E28">
            <w:pPr>
              <w:rPr>
                <w:sz w:val="22"/>
              </w:rPr>
            </w:pPr>
          </w:p>
        </w:tc>
      </w:tr>
      <w:tr w:rsidR="007154C4" w:rsidRPr="00815C08" w14:paraId="427281D6" w14:textId="77777777" w:rsidTr="00515C52">
        <w:trPr>
          <w:trHeight w:val="289"/>
        </w:trPr>
        <w:tc>
          <w:tcPr>
            <w:tcW w:w="2977" w:type="dxa"/>
            <w:shd w:val="clear" w:color="auto" w:fill="auto"/>
          </w:tcPr>
          <w:p w14:paraId="408B2546" w14:textId="77777777" w:rsidR="007154C4" w:rsidRPr="00815C08" w:rsidRDefault="007154C4" w:rsidP="00324E28">
            <w:pPr>
              <w:rPr>
                <w:sz w:val="22"/>
              </w:rPr>
            </w:pPr>
            <w:r w:rsidRPr="00815C08">
              <w:rPr>
                <w:sz w:val="22"/>
              </w:rPr>
              <w:t>UK</w:t>
            </w:r>
          </w:p>
        </w:tc>
        <w:tc>
          <w:tcPr>
            <w:tcW w:w="2126" w:type="dxa"/>
            <w:shd w:val="clear" w:color="auto" w:fill="auto"/>
          </w:tcPr>
          <w:p w14:paraId="3521D203" w14:textId="77777777" w:rsidR="007154C4" w:rsidRPr="00815C08" w:rsidRDefault="007154C4" w:rsidP="00324E28"/>
        </w:tc>
        <w:tc>
          <w:tcPr>
            <w:tcW w:w="2268" w:type="dxa"/>
            <w:shd w:val="clear" w:color="auto" w:fill="auto"/>
          </w:tcPr>
          <w:p w14:paraId="6D827FEC" w14:textId="77777777" w:rsidR="007154C4" w:rsidRPr="00815C08" w:rsidRDefault="007154C4" w:rsidP="00324E28">
            <w:pPr>
              <w:rPr>
                <w:sz w:val="22"/>
              </w:rPr>
            </w:pPr>
          </w:p>
        </w:tc>
      </w:tr>
      <w:tr w:rsidR="007154C4" w:rsidRPr="00815C08" w14:paraId="5A868B44" w14:textId="77777777" w:rsidTr="00515C52">
        <w:trPr>
          <w:trHeight w:val="289"/>
        </w:trPr>
        <w:tc>
          <w:tcPr>
            <w:tcW w:w="2977" w:type="dxa"/>
            <w:shd w:val="clear" w:color="auto" w:fill="auto"/>
          </w:tcPr>
          <w:p w14:paraId="3DEBC762" w14:textId="77777777" w:rsidR="007154C4" w:rsidRPr="00815C08" w:rsidRDefault="007154C4" w:rsidP="00324E28">
            <w:pPr>
              <w:rPr>
                <w:sz w:val="22"/>
              </w:rPr>
            </w:pPr>
            <w:r w:rsidRPr="00815C08">
              <w:rPr>
                <w:sz w:val="22"/>
              </w:rPr>
              <w:t>Germany</w:t>
            </w:r>
          </w:p>
        </w:tc>
        <w:tc>
          <w:tcPr>
            <w:tcW w:w="2126" w:type="dxa"/>
            <w:shd w:val="clear" w:color="auto" w:fill="auto"/>
          </w:tcPr>
          <w:p w14:paraId="194CCFDF" w14:textId="77777777" w:rsidR="007154C4" w:rsidRPr="00815C08" w:rsidRDefault="007154C4" w:rsidP="00324E28"/>
        </w:tc>
        <w:tc>
          <w:tcPr>
            <w:tcW w:w="2268" w:type="dxa"/>
            <w:shd w:val="clear" w:color="auto" w:fill="auto"/>
          </w:tcPr>
          <w:p w14:paraId="32CF6C9D" w14:textId="77777777" w:rsidR="007154C4" w:rsidRPr="00815C08" w:rsidRDefault="007154C4" w:rsidP="00324E28">
            <w:pPr>
              <w:rPr>
                <w:sz w:val="22"/>
              </w:rPr>
            </w:pPr>
          </w:p>
        </w:tc>
      </w:tr>
      <w:tr w:rsidR="007154C4" w:rsidRPr="00815C08" w14:paraId="27B88DAD" w14:textId="77777777" w:rsidTr="00515C52">
        <w:trPr>
          <w:trHeight w:val="289"/>
        </w:trPr>
        <w:tc>
          <w:tcPr>
            <w:tcW w:w="2977" w:type="dxa"/>
            <w:shd w:val="clear" w:color="auto" w:fill="auto"/>
          </w:tcPr>
          <w:p w14:paraId="76998D6F" w14:textId="77777777" w:rsidR="007154C4" w:rsidRPr="00815C08" w:rsidRDefault="007154C4" w:rsidP="00324E28">
            <w:pPr>
              <w:rPr>
                <w:sz w:val="22"/>
              </w:rPr>
            </w:pPr>
            <w:r w:rsidRPr="00815C08">
              <w:rPr>
                <w:sz w:val="22"/>
              </w:rPr>
              <w:t>Australia</w:t>
            </w:r>
          </w:p>
        </w:tc>
        <w:tc>
          <w:tcPr>
            <w:tcW w:w="2126" w:type="dxa"/>
            <w:shd w:val="clear" w:color="auto" w:fill="auto"/>
          </w:tcPr>
          <w:p w14:paraId="7BD3E471" w14:textId="77777777" w:rsidR="007154C4" w:rsidRPr="00815C08" w:rsidRDefault="007154C4" w:rsidP="00324E28"/>
        </w:tc>
        <w:tc>
          <w:tcPr>
            <w:tcW w:w="2268" w:type="dxa"/>
            <w:shd w:val="clear" w:color="auto" w:fill="auto"/>
          </w:tcPr>
          <w:p w14:paraId="0AEFAC7A" w14:textId="77777777" w:rsidR="007154C4" w:rsidRPr="00815C08" w:rsidRDefault="007154C4" w:rsidP="00324E28">
            <w:pPr>
              <w:rPr>
                <w:sz w:val="22"/>
              </w:rPr>
            </w:pPr>
          </w:p>
        </w:tc>
      </w:tr>
      <w:tr w:rsidR="007154C4" w:rsidRPr="00815C08" w14:paraId="5519B7DC" w14:textId="77777777" w:rsidTr="00515C52">
        <w:trPr>
          <w:trHeight w:val="289"/>
        </w:trPr>
        <w:tc>
          <w:tcPr>
            <w:tcW w:w="2977" w:type="dxa"/>
            <w:shd w:val="clear" w:color="auto" w:fill="auto"/>
          </w:tcPr>
          <w:p w14:paraId="6E1FF904" w14:textId="77777777" w:rsidR="007154C4" w:rsidRPr="00815C08" w:rsidRDefault="007154C4" w:rsidP="00324E28">
            <w:pPr>
              <w:rPr>
                <w:sz w:val="22"/>
              </w:rPr>
            </w:pPr>
            <w:r w:rsidRPr="00815C08">
              <w:rPr>
                <w:sz w:val="22"/>
              </w:rPr>
              <w:t>Japan</w:t>
            </w:r>
          </w:p>
        </w:tc>
        <w:tc>
          <w:tcPr>
            <w:tcW w:w="2126" w:type="dxa"/>
            <w:shd w:val="clear" w:color="auto" w:fill="auto"/>
          </w:tcPr>
          <w:p w14:paraId="5BA1001E" w14:textId="77777777" w:rsidR="007154C4" w:rsidRPr="00815C08" w:rsidRDefault="007154C4" w:rsidP="00324E28"/>
        </w:tc>
        <w:tc>
          <w:tcPr>
            <w:tcW w:w="2268" w:type="dxa"/>
            <w:shd w:val="clear" w:color="auto" w:fill="auto"/>
          </w:tcPr>
          <w:p w14:paraId="4A8E6DDE" w14:textId="77777777" w:rsidR="007154C4" w:rsidRPr="00815C08" w:rsidRDefault="007154C4" w:rsidP="00324E28">
            <w:pPr>
              <w:rPr>
                <w:sz w:val="22"/>
              </w:rPr>
            </w:pPr>
          </w:p>
        </w:tc>
      </w:tr>
      <w:tr w:rsidR="007154C4" w:rsidRPr="00815C08" w14:paraId="7A6A9B97" w14:textId="77777777" w:rsidTr="00515C52">
        <w:trPr>
          <w:trHeight w:val="289"/>
        </w:trPr>
        <w:tc>
          <w:tcPr>
            <w:tcW w:w="2977" w:type="dxa"/>
            <w:shd w:val="clear" w:color="auto" w:fill="auto"/>
          </w:tcPr>
          <w:p w14:paraId="56AF676F" w14:textId="77777777" w:rsidR="007154C4" w:rsidRPr="00815C08" w:rsidRDefault="007154C4" w:rsidP="00324E28">
            <w:pPr>
              <w:rPr>
                <w:sz w:val="22"/>
              </w:rPr>
            </w:pPr>
            <w:r w:rsidRPr="00815C08">
              <w:rPr>
                <w:sz w:val="22"/>
              </w:rPr>
              <w:t xml:space="preserve">Other International </w:t>
            </w:r>
            <w:r w:rsidRPr="00815C08">
              <w:rPr>
                <w:i/>
                <w:sz w:val="22"/>
              </w:rPr>
              <w:t>(Please specify)</w:t>
            </w:r>
          </w:p>
        </w:tc>
        <w:tc>
          <w:tcPr>
            <w:tcW w:w="2126" w:type="dxa"/>
            <w:shd w:val="clear" w:color="auto" w:fill="auto"/>
          </w:tcPr>
          <w:p w14:paraId="221FF879" w14:textId="77777777" w:rsidR="007154C4" w:rsidRPr="00815C08" w:rsidRDefault="007154C4" w:rsidP="00324E28"/>
        </w:tc>
        <w:tc>
          <w:tcPr>
            <w:tcW w:w="2268" w:type="dxa"/>
            <w:shd w:val="clear" w:color="auto" w:fill="auto"/>
          </w:tcPr>
          <w:p w14:paraId="3F8C0A0E" w14:textId="77777777" w:rsidR="007154C4" w:rsidRPr="00815C08" w:rsidRDefault="007154C4" w:rsidP="00324E28">
            <w:pPr>
              <w:rPr>
                <w:sz w:val="22"/>
              </w:rPr>
            </w:pPr>
          </w:p>
        </w:tc>
      </w:tr>
      <w:tr w:rsidR="007154C4" w:rsidRPr="00815C08" w14:paraId="4537A874" w14:textId="77777777" w:rsidTr="00515C52">
        <w:trPr>
          <w:trHeight w:val="289"/>
        </w:trPr>
        <w:tc>
          <w:tcPr>
            <w:tcW w:w="2977" w:type="dxa"/>
            <w:shd w:val="clear" w:color="auto" w:fill="auto"/>
          </w:tcPr>
          <w:p w14:paraId="66DFEE42" w14:textId="77777777" w:rsidR="007154C4" w:rsidRPr="00815C08" w:rsidRDefault="007154C4" w:rsidP="00324E28">
            <w:pPr>
              <w:rPr>
                <w:b/>
                <w:sz w:val="22"/>
              </w:rPr>
            </w:pPr>
          </w:p>
          <w:p w14:paraId="37C4444D" w14:textId="77777777" w:rsidR="007154C4" w:rsidRPr="00815C08" w:rsidRDefault="007154C4" w:rsidP="00324E28">
            <w:pPr>
              <w:rPr>
                <w:b/>
              </w:rPr>
            </w:pPr>
            <w:r w:rsidRPr="00815C08">
              <w:rPr>
                <w:b/>
              </w:rPr>
              <w:t>Total</w:t>
            </w:r>
          </w:p>
          <w:p w14:paraId="7F7D0E24" w14:textId="77777777" w:rsidR="007154C4" w:rsidRPr="00815C08" w:rsidRDefault="007154C4" w:rsidP="00324E28">
            <w:pPr>
              <w:rPr>
                <w:b/>
                <w:sz w:val="22"/>
              </w:rPr>
            </w:pPr>
          </w:p>
        </w:tc>
        <w:tc>
          <w:tcPr>
            <w:tcW w:w="2126" w:type="dxa"/>
            <w:shd w:val="clear" w:color="auto" w:fill="auto"/>
          </w:tcPr>
          <w:p w14:paraId="7B9488EA" w14:textId="77777777" w:rsidR="007154C4" w:rsidRPr="00815C08" w:rsidRDefault="007154C4" w:rsidP="00324E28"/>
        </w:tc>
        <w:tc>
          <w:tcPr>
            <w:tcW w:w="2268" w:type="dxa"/>
            <w:shd w:val="clear" w:color="auto" w:fill="auto"/>
          </w:tcPr>
          <w:p w14:paraId="0C55735F" w14:textId="77777777" w:rsidR="007154C4" w:rsidRPr="00815C08" w:rsidRDefault="007154C4" w:rsidP="00324E28">
            <w:pPr>
              <w:rPr>
                <w:sz w:val="22"/>
              </w:rPr>
            </w:pPr>
          </w:p>
        </w:tc>
      </w:tr>
    </w:tbl>
    <w:p w14:paraId="034632AD" w14:textId="77777777" w:rsidR="007154C4" w:rsidRPr="00815C08" w:rsidRDefault="007154C4" w:rsidP="007154C4">
      <w:pPr>
        <w:tabs>
          <w:tab w:val="left" w:pos="1524"/>
        </w:tabs>
        <w:rPr>
          <w:rFonts w:cs="Arial"/>
          <w:sz w:val="22"/>
          <w:szCs w:val="22"/>
          <w:shd w:val="clear" w:color="auto" w:fill="FFFFFF"/>
        </w:rPr>
      </w:pPr>
    </w:p>
    <w:p w14:paraId="3712C3BB" w14:textId="77777777" w:rsidR="00263752" w:rsidRPr="00815C08" w:rsidRDefault="00263752" w:rsidP="00581B6A">
      <w:pPr>
        <w:pStyle w:val="BodyText"/>
        <w:kinsoku w:val="0"/>
        <w:overflowPunct w:val="0"/>
        <w:spacing w:before="5"/>
        <w:rPr>
          <w:rFonts w:ascii="Times New Roman" w:hAnsi="Times New Roman" w:cs="Times New Roman"/>
          <w:sz w:val="9"/>
          <w:szCs w:val="9"/>
        </w:rPr>
      </w:pPr>
    </w:p>
    <w:sectPr w:rsidR="00263752" w:rsidRPr="00815C08" w:rsidSect="000A480B">
      <w:footerReference w:type="default" r:id="rId17"/>
      <w:pgSz w:w="12240" w:h="15840"/>
      <w:pgMar w:top="540" w:right="1300" w:bottom="600" w:left="900" w:header="51" w:footer="711" w:gutter="0"/>
      <w:pgNumType w:start="3"/>
      <w:cols w:space="720" w:equalWidth="0">
        <w:col w:w="147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730B" w14:textId="77777777" w:rsidR="008724FB" w:rsidRDefault="008724FB">
      <w:r>
        <w:separator/>
      </w:r>
    </w:p>
  </w:endnote>
  <w:endnote w:type="continuationSeparator" w:id="0">
    <w:p w14:paraId="09607BD6" w14:textId="77777777" w:rsidR="008724FB" w:rsidRDefault="0087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F914" w14:textId="77777777" w:rsidR="00007E39" w:rsidRDefault="0000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D309" w14:textId="77777777" w:rsidR="00815A19" w:rsidRDefault="00BC560B">
    <w:pPr>
      <w:pStyle w:val="BodyText"/>
      <w:kinsoku w:val="0"/>
      <w:overflowPunct w:val="0"/>
      <w:spacing w:line="14" w:lineRule="auto"/>
      <w:rPr>
        <w:rFonts w:ascii="Times New Roman" w:hAnsi="Times New Roman" w:cs="Times New Roman"/>
        <w:sz w:val="20"/>
        <w:szCs w:val="20"/>
      </w:rPr>
    </w:pPr>
    <w:r>
      <w:rPr>
        <w:noProof/>
      </w:rPr>
      <w:pict w14:anchorId="052F0DDC">
        <v:shapetype id="_x0000_t202" coordsize="21600,21600" o:spt="202" path="m,l,21600r21600,l21600,xe">
          <v:stroke joinstyle="miter"/>
          <v:path gradientshapeok="t" o:connecttype="rect"/>
        </v:shapetype>
        <v:shape id="_x0000_s2059" type="#_x0000_t202" style="position:absolute;margin-left:499pt;margin-top:744.85pt;width:57.25pt;height:12pt;z-index:-251658240;mso-position-horizontal-relative:page;mso-position-vertical-relative:page" o:allowincell="f" filled="f" stroked="f">
          <v:textbox style="mso-next-textbox:#_x0000_s2059" inset="0,0,0,0">
            <w:txbxContent>
              <w:p w14:paraId="4FE904B5" w14:textId="77777777" w:rsidR="00815A19" w:rsidRDefault="00815A19">
                <w:pPr>
                  <w:pStyle w:val="BodyText"/>
                  <w:kinsoku w:val="0"/>
                  <w:overflowPunct w:val="0"/>
                  <w:spacing w:line="223" w:lineRule="exact"/>
                  <w:ind w:left="20"/>
                  <w:rPr>
                    <w:sz w:val="20"/>
                    <w:szCs w:val="20"/>
                  </w:rPr>
                </w:pPr>
                <w:r>
                  <w:rPr>
                    <w:sz w:val="20"/>
                    <w:szCs w:val="20"/>
                  </w:rPr>
                  <w:t>A1.2-</w:t>
                </w:r>
                <w:r>
                  <w:rPr>
                    <w:sz w:val="20"/>
                    <w:szCs w:val="20"/>
                  </w:rPr>
                  <w:fldChar w:fldCharType="begin"/>
                </w:r>
                <w:r>
                  <w:rPr>
                    <w:sz w:val="20"/>
                    <w:szCs w:val="20"/>
                  </w:rPr>
                  <w:instrText xml:space="preserve"> PAGE </w:instrText>
                </w:r>
                <w:r>
                  <w:rPr>
                    <w:sz w:val="20"/>
                    <w:szCs w:val="20"/>
                  </w:rPr>
                  <w:fldChar w:fldCharType="separate"/>
                </w:r>
                <w:r w:rsidR="009628A5">
                  <w:rPr>
                    <w:noProof/>
                    <w:sz w:val="20"/>
                    <w:szCs w:val="20"/>
                  </w:rPr>
                  <w:t>1</w:t>
                </w:r>
                <w:r>
                  <w:rPr>
                    <w:sz w:val="20"/>
                    <w:szCs w:val="20"/>
                  </w:rPr>
                  <w:fldChar w:fldCharType="end"/>
                </w:r>
                <w:r>
                  <w:rPr>
                    <w:sz w:val="20"/>
                    <w:szCs w:val="20"/>
                  </w:rPr>
                  <w:t xml:space="preserve"> | Page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52D3" w14:textId="77777777" w:rsidR="00007E39" w:rsidRDefault="00007E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1975" w14:textId="77777777" w:rsidR="007B1A51" w:rsidRDefault="00BC560B">
    <w:pPr>
      <w:pStyle w:val="BodyText"/>
      <w:kinsoku w:val="0"/>
      <w:overflowPunct w:val="0"/>
      <w:spacing w:line="14" w:lineRule="auto"/>
      <w:rPr>
        <w:rFonts w:ascii="Times New Roman" w:hAnsi="Times New Roman" w:cs="Times New Roman"/>
        <w:sz w:val="20"/>
        <w:szCs w:val="20"/>
      </w:rPr>
    </w:pPr>
    <w:r>
      <w:rPr>
        <w:noProof/>
      </w:rPr>
      <w:pict w14:anchorId="793353E9">
        <v:shapetype id="_x0000_t202" coordsize="21600,21600" o:spt="202" path="m,l,21600r21600,l21600,xe">
          <v:stroke joinstyle="miter"/>
          <v:path gradientshapeok="t" o:connecttype="rect"/>
        </v:shapetype>
        <v:shape id="_x0000_s2104" type="#_x0000_t202" style="position:absolute;margin-left:499pt;margin-top:744.85pt;width:57.25pt;height:12pt;z-index:-251657216;mso-position-horizontal-relative:page;mso-position-vertical-relative:page" o:allowincell="f" filled="f" stroked="f">
          <v:textbox style="mso-next-textbox:#_x0000_s2104" inset="0,0,0,0">
            <w:txbxContent>
              <w:p w14:paraId="288D1D25" w14:textId="77777777" w:rsidR="007B1A51" w:rsidRDefault="007B1A51">
                <w:pPr>
                  <w:pStyle w:val="BodyText"/>
                  <w:kinsoku w:val="0"/>
                  <w:overflowPunct w:val="0"/>
                  <w:spacing w:line="223" w:lineRule="exact"/>
                  <w:ind w:left="20"/>
                  <w:rPr>
                    <w:sz w:val="20"/>
                    <w:szCs w:val="20"/>
                  </w:rPr>
                </w:pPr>
                <w:r>
                  <w:rPr>
                    <w:sz w:val="20"/>
                    <w:szCs w:val="20"/>
                  </w:rPr>
                  <w:t>A2.4-2 | Page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5FAB" w14:textId="77777777" w:rsidR="008724FB" w:rsidRDefault="008724FB">
      <w:r>
        <w:separator/>
      </w:r>
    </w:p>
  </w:footnote>
  <w:footnote w:type="continuationSeparator" w:id="0">
    <w:p w14:paraId="5919D56C" w14:textId="77777777" w:rsidR="008724FB" w:rsidRDefault="0087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0B45" w14:textId="77777777" w:rsidR="00007E39" w:rsidRDefault="00007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F7E2" w14:textId="77777777" w:rsidR="00815A19" w:rsidRDefault="00BC560B">
    <w:pPr>
      <w:pStyle w:val="BodyText"/>
      <w:kinsoku w:val="0"/>
      <w:overflowPunct w:val="0"/>
      <w:spacing w:line="14" w:lineRule="auto"/>
      <w:rPr>
        <w:rFonts w:ascii="Times New Roman" w:hAnsi="Times New Roman" w:cs="Times New Roman"/>
        <w:sz w:val="20"/>
        <w:szCs w:val="20"/>
      </w:rPr>
    </w:pPr>
    <w:r>
      <w:rPr>
        <w:noProof/>
      </w:rPr>
      <w:pict w14:anchorId="55E56F9D">
        <v:shapetype id="_x0000_t202" coordsize="21600,21600" o:spt="202" path="m,l,21600r21600,l21600,xe">
          <v:stroke joinstyle="miter"/>
          <v:path gradientshapeok="t" o:connecttype="rect"/>
        </v:shapetype>
        <v:shape id="_x0000_s2058" type="#_x0000_t202" style="position:absolute;margin-left:245.4pt;margin-top:34.95pt;width:310.85pt;height:24.2pt;z-index:-251659264;mso-position-horizontal-relative:page;mso-position-vertical-relative:page" o:allowincell="f" filled="f" stroked="f">
          <v:textbox style="mso-next-textbox:#_x0000_s2058" inset="0,0,0,0">
            <w:txbxContent>
              <w:p w14:paraId="3426AFF1" w14:textId="062F674C" w:rsidR="00815A19" w:rsidRDefault="00815A19">
                <w:pPr>
                  <w:pStyle w:val="BodyText"/>
                  <w:kinsoku w:val="0"/>
                  <w:overflowPunct w:val="0"/>
                  <w:spacing w:line="223" w:lineRule="exact"/>
                  <w:ind w:right="18"/>
                  <w:jc w:val="right"/>
                  <w:rPr>
                    <w:sz w:val="20"/>
                    <w:szCs w:val="20"/>
                  </w:rPr>
                </w:pPr>
                <w:r>
                  <w:rPr>
                    <w:sz w:val="20"/>
                    <w:szCs w:val="20"/>
                  </w:rPr>
                  <w:t xml:space="preserve">Municipal and Regional District Tax Program Requirements </w:t>
                </w:r>
              </w:p>
              <w:p w14:paraId="4B389315" w14:textId="77777777" w:rsidR="00815A19" w:rsidRDefault="00815A19">
                <w:pPr>
                  <w:pStyle w:val="BodyText"/>
                  <w:kinsoku w:val="0"/>
                  <w:overflowPunct w:val="0"/>
                  <w:ind w:right="18"/>
                  <w:jc w:val="right"/>
                  <w:rPr>
                    <w:sz w:val="20"/>
                    <w:szCs w:val="20"/>
                  </w:rPr>
                </w:pPr>
                <w:r>
                  <w:rPr>
                    <w:sz w:val="20"/>
                    <w:szCs w:val="20"/>
                  </w:rPr>
                  <w:t>APPENDIX 1.2</w:t>
                </w:r>
              </w:p>
            </w:txbxContent>
          </v:textbox>
          <w10:wrap anchorx="page" anchory="page"/>
        </v:shape>
      </w:pict>
    </w:r>
    <w:r>
      <w:rPr>
        <w:noProof/>
      </w:rPr>
      <w:pict w14:anchorId="5DF7C435">
        <v:group id="_x0000_s2055" style="position:absolute;margin-left:41.3pt;margin-top:9.5pt;width:514.95pt;height:59.1pt;z-index:-251660288;mso-position-horizontal-relative:page;mso-position-vertical-relative:page" coordorigin="826,190" coordsize="10299,1182"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893;top:190;width:2880;height:1180;mso-position-horizontal-relative:page;mso-position-vertical-relative:page" o:allowincell="f">
            <v:imagedata r:id="rId1" o:title=""/>
          </v:shape>
          <v:shape id="_x0000_s2057" style="position:absolute;left:834;top:1249;width:10284;height:20;mso-position-horizontal-relative:page;mso-position-vertical-relative:page" coordsize="10284,20" o:allowincell="f" path="m,l10283,e" filled="f">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68A7" w14:textId="77777777" w:rsidR="00007E39" w:rsidRDefault="00007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5"/>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1" w:hanging="329"/>
      </w:pPr>
      <w:rPr>
        <w:rFonts w:ascii="Calibri" w:hAnsi="Calibri" w:cs="Calibri"/>
        <w:b w:val="0"/>
        <w:bCs w:val="0"/>
        <w:spacing w:val="-1"/>
        <w:w w:val="100"/>
        <w:sz w:val="22"/>
        <w:szCs w:val="22"/>
      </w:rPr>
    </w:lvl>
    <w:lvl w:ilvl="2">
      <w:numFmt w:val="bullet"/>
      <w:lvlText w:val="•"/>
      <w:lvlJc w:val="left"/>
      <w:pPr>
        <w:ind w:left="1864" w:hanging="329"/>
      </w:pPr>
    </w:lvl>
    <w:lvl w:ilvl="3">
      <w:numFmt w:val="bullet"/>
      <w:lvlText w:val="•"/>
      <w:lvlJc w:val="left"/>
      <w:pPr>
        <w:ind w:left="2568" w:hanging="329"/>
      </w:pPr>
    </w:lvl>
    <w:lvl w:ilvl="4">
      <w:numFmt w:val="bullet"/>
      <w:lvlText w:val="•"/>
      <w:lvlJc w:val="left"/>
      <w:pPr>
        <w:ind w:left="3272" w:hanging="329"/>
      </w:pPr>
    </w:lvl>
    <w:lvl w:ilvl="5">
      <w:numFmt w:val="bullet"/>
      <w:lvlText w:val="•"/>
      <w:lvlJc w:val="left"/>
      <w:pPr>
        <w:ind w:left="3977" w:hanging="329"/>
      </w:pPr>
    </w:lvl>
    <w:lvl w:ilvl="6">
      <w:numFmt w:val="bullet"/>
      <w:lvlText w:val="•"/>
      <w:lvlJc w:val="left"/>
      <w:pPr>
        <w:ind w:left="4681" w:hanging="329"/>
      </w:pPr>
    </w:lvl>
    <w:lvl w:ilvl="7">
      <w:numFmt w:val="bullet"/>
      <w:lvlText w:val="•"/>
      <w:lvlJc w:val="left"/>
      <w:pPr>
        <w:ind w:left="5385" w:hanging="329"/>
      </w:pPr>
    </w:lvl>
    <w:lvl w:ilvl="8">
      <w:numFmt w:val="bullet"/>
      <w:lvlText w:val="•"/>
      <w:lvlJc w:val="left"/>
      <w:pPr>
        <w:ind w:left="6089" w:hanging="329"/>
      </w:pPr>
    </w:lvl>
  </w:abstractNum>
  <w:abstractNum w:abstractNumId="1" w15:restartNumberingAfterBreak="0">
    <w:nsid w:val="00000403"/>
    <w:multiLevelType w:val="multilevel"/>
    <w:tmpl w:val="00000886"/>
    <w:lvl w:ilvl="0">
      <w:start w:val="6"/>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3" w:hanging="331"/>
      </w:pPr>
      <w:rPr>
        <w:rFonts w:ascii="Calibri" w:hAnsi="Calibri" w:cs="Calibri"/>
        <w:b w:val="0"/>
        <w:bCs w:val="0"/>
        <w:spacing w:val="-1"/>
        <w:w w:val="100"/>
        <w:sz w:val="22"/>
        <w:szCs w:val="22"/>
      </w:rPr>
    </w:lvl>
    <w:lvl w:ilvl="2">
      <w:numFmt w:val="bullet"/>
      <w:lvlText w:val="•"/>
      <w:lvlJc w:val="left"/>
      <w:pPr>
        <w:ind w:left="1864" w:hanging="331"/>
      </w:pPr>
    </w:lvl>
    <w:lvl w:ilvl="3">
      <w:numFmt w:val="bullet"/>
      <w:lvlText w:val="•"/>
      <w:lvlJc w:val="left"/>
      <w:pPr>
        <w:ind w:left="2568" w:hanging="331"/>
      </w:pPr>
    </w:lvl>
    <w:lvl w:ilvl="4">
      <w:numFmt w:val="bullet"/>
      <w:lvlText w:val="•"/>
      <w:lvlJc w:val="left"/>
      <w:pPr>
        <w:ind w:left="3272" w:hanging="331"/>
      </w:pPr>
    </w:lvl>
    <w:lvl w:ilvl="5">
      <w:numFmt w:val="bullet"/>
      <w:lvlText w:val="•"/>
      <w:lvlJc w:val="left"/>
      <w:pPr>
        <w:ind w:left="3977" w:hanging="331"/>
      </w:pPr>
    </w:lvl>
    <w:lvl w:ilvl="6">
      <w:numFmt w:val="bullet"/>
      <w:lvlText w:val="•"/>
      <w:lvlJc w:val="left"/>
      <w:pPr>
        <w:ind w:left="4681" w:hanging="331"/>
      </w:pPr>
    </w:lvl>
    <w:lvl w:ilvl="7">
      <w:numFmt w:val="bullet"/>
      <w:lvlText w:val="•"/>
      <w:lvlJc w:val="left"/>
      <w:pPr>
        <w:ind w:left="5385" w:hanging="331"/>
      </w:pPr>
    </w:lvl>
    <w:lvl w:ilvl="8">
      <w:numFmt w:val="bullet"/>
      <w:lvlText w:val="•"/>
      <w:lvlJc w:val="left"/>
      <w:pPr>
        <w:ind w:left="6089" w:hanging="331"/>
      </w:pPr>
    </w:lvl>
  </w:abstractNum>
  <w:abstractNum w:abstractNumId="2" w15:restartNumberingAfterBreak="0">
    <w:nsid w:val="00000404"/>
    <w:multiLevelType w:val="multilevel"/>
    <w:tmpl w:val="00000887"/>
    <w:lvl w:ilvl="0">
      <w:start w:val="1"/>
      <w:numFmt w:val="decimal"/>
      <w:lvlText w:val="%1."/>
      <w:lvlJc w:val="left"/>
      <w:pPr>
        <w:ind w:left="540" w:hanging="360"/>
      </w:pPr>
      <w:rPr>
        <w:rFonts w:ascii="Calibri" w:hAnsi="Calibri" w:cs="Calibri"/>
        <w:b/>
        <w:bCs/>
        <w:color w:val="224075"/>
        <w:spacing w:val="-1"/>
        <w:w w:val="100"/>
        <w:sz w:val="28"/>
        <w:szCs w:val="28"/>
      </w:rPr>
    </w:lvl>
    <w:lvl w:ilvl="1">
      <w:start w:val="1"/>
      <w:numFmt w:val="decimal"/>
      <w:lvlText w:val="%1.%2"/>
      <w:lvlJc w:val="left"/>
      <w:pPr>
        <w:ind w:left="791" w:hanging="365"/>
      </w:pPr>
      <w:rPr>
        <w:rFonts w:ascii="Calibri" w:hAnsi="Calibri" w:cs="Calibri"/>
        <w:b/>
        <w:bCs/>
        <w:w w:val="100"/>
        <w:sz w:val="24"/>
        <w:szCs w:val="24"/>
      </w:rPr>
    </w:lvl>
    <w:lvl w:ilvl="2">
      <w:numFmt w:val="bullet"/>
      <w:lvlText w:val="•"/>
      <w:lvlJc w:val="left"/>
      <w:pPr>
        <w:ind w:left="2368" w:hanging="365"/>
      </w:pPr>
    </w:lvl>
    <w:lvl w:ilvl="3">
      <w:numFmt w:val="bullet"/>
      <w:lvlText w:val="•"/>
      <w:lvlJc w:val="left"/>
      <w:pPr>
        <w:ind w:left="3282" w:hanging="365"/>
      </w:pPr>
    </w:lvl>
    <w:lvl w:ilvl="4">
      <w:numFmt w:val="bullet"/>
      <w:lvlText w:val="•"/>
      <w:lvlJc w:val="left"/>
      <w:pPr>
        <w:ind w:left="4196" w:hanging="365"/>
      </w:pPr>
    </w:lvl>
    <w:lvl w:ilvl="5">
      <w:numFmt w:val="bullet"/>
      <w:lvlText w:val="•"/>
      <w:lvlJc w:val="left"/>
      <w:pPr>
        <w:ind w:left="5110" w:hanging="365"/>
      </w:pPr>
    </w:lvl>
    <w:lvl w:ilvl="6">
      <w:numFmt w:val="bullet"/>
      <w:lvlText w:val="•"/>
      <w:lvlJc w:val="left"/>
      <w:pPr>
        <w:ind w:left="6024" w:hanging="365"/>
      </w:pPr>
    </w:lvl>
    <w:lvl w:ilvl="7">
      <w:numFmt w:val="bullet"/>
      <w:lvlText w:val="•"/>
      <w:lvlJc w:val="left"/>
      <w:pPr>
        <w:ind w:left="6938" w:hanging="365"/>
      </w:pPr>
    </w:lvl>
    <w:lvl w:ilvl="8">
      <w:numFmt w:val="bullet"/>
      <w:lvlText w:val="•"/>
      <w:lvlJc w:val="left"/>
      <w:pPr>
        <w:ind w:left="7852" w:hanging="365"/>
      </w:pPr>
    </w:lvl>
  </w:abstractNum>
  <w:abstractNum w:abstractNumId="3" w15:restartNumberingAfterBreak="0">
    <w:nsid w:val="00000405"/>
    <w:multiLevelType w:val="multilevel"/>
    <w:tmpl w:val="00000888"/>
    <w:lvl w:ilvl="0">
      <w:numFmt w:val="bullet"/>
      <w:lvlText w:val=""/>
      <w:lvlJc w:val="left"/>
      <w:pPr>
        <w:ind w:left="540" w:hanging="360"/>
      </w:pPr>
      <w:rPr>
        <w:rFonts w:ascii="Symbol" w:hAnsi="Symbol"/>
        <w:b w:val="0"/>
        <w:w w:val="100"/>
        <w:sz w:val="22"/>
      </w:rPr>
    </w:lvl>
    <w:lvl w:ilvl="1">
      <w:numFmt w:val="bullet"/>
      <w:lvlText w:val="o"/>
      <w:lvlJc w:val="left"/>
      <w:pPr>
        <w:ind w:left="1260" w:hanging="360"/>
      </w:pPr>
      <w:rPr>
        <w:rFonts w:ascii="Courier New" w:hAnsi="Courier New"/>
        <w:b w:val="0"/>
        <w:w w:val="100"/>
        <w:sz w:val="22"/>
      </w:rPr>
    </w:lvl>
    <w:lvl w:ilvl="2">
      <w:numFmt w:val="bullet"/>
      <w:lvlText w:val="o"/>
      <w:lvlJc w:val="left"/>
      <w:pPr>
        <w:ind w:left="1980" w:hanging="360"/>
      </w:pPr>
      <w:rPr>
        <w:rFonts w:ascii="Courier New" w:hAnsi="Courier New"/>
        <w:b w:val="0"/>
        <w:w w:val="100"/>
        <w:sz w:val="22"/>
      </w:rPr>
    </w:lvl>
    <w:lvl w:ilvl="3">
      <w:numFmt w:val="bullet"/>
      <w:lvlText w:val="•"/>
      <w:lvlJc w:val="left"/>
      <w:pPr>
        <w:ind w:left="1980" w:hanging="360"/>
      </w:pPr>
    </w:lvl>
    <w:lvl w:ilvl="4">
      <w:numFmt w:val="bullet"/>
      <w:lvlText w:val="•"/>
      <w:lvlJc w:val="left"/>
      <w:pPr>
        <w:ind w:left="3080" w:hanging="360"/>
      </w:pPr>
    </w:lvl>
    <w:lvl w:ilvl="5">
      <w:numFmt w:val="bullet"/>
      <w:lvlText w:val="•"/>
      <w:lvlJc w:val="left"/>
      <w:pPr>
        <w:ind w:left="4180" w:hanging="360"/>
      </w:pPr>
    </w:lvl>
    <w:lvl w:ilvl="6">
      <w:numFmt w:val="bullet"/>
      <w:lvlText w:val="•"/>
      <w:lvlJc w:val="left"/>
      <w:pPr>
        <w:ind w:left="5280" w:hanging="360"/>
      </w:pPr>
    </w:lvl>
    <w:lvl w:ilvl="7">
      <w:numFmt w:val="bullet"/>
      <w:lvlText w:val="•"/>
      <w:lvlJc w:val="left"/>
      <w:pPr>
        <w:ind w:left="6380" w:hanging="360"/>
      </w:pPr>
    </w:lvl>
    <w:lvl w:ilvl="8">
      <w:numFmt w:val="bullet"/>
      <w:lvlText w:val="•"/>
      <w:lvlJc w:val="left"/>
      <w:pPr>
        <w:ind w:left="7480" w:hanging="360"/>
      </w:pPr>
    </w:lvl>
  </w:abstractNum>
  <w:abstractNum w:abstractNumId="4" w15:restartNumberingAfterBreak="0">
    <w:nsid w:val="00000406"/>
    <w:multiLevelType w:val="multilevel"/>
    <w:tmpl w:val="00000889"/>
    <w:lvl w:ilvl="0">
      <w:numFmt w:val="bullet"/>
      <w:lvlText w:val=""/>
      <w:lvlJc w:val="left"/>
      <w:pPr>
        <w:ind w:left="525" w:hanging="360"/>
      </w:pPr>
      <w:rPr>
        <w:rFonts w:ascii="Symbol" w:hAnsi="Symbol"/>
        <w:b w:val="0"/>
        <w:color w:val="FFFFFF"/>
        <w:w w:val="99"/>
        <w:sz w:val="20"/>
      </w:rPr>
    </w:lvl>
    <w:lvl w:ilvl="1">
      <w:numFmt w:val="bullet"/>
      <w:lvlText w:val="•"/>
      <w:lvlJc w:val="left"/>
      <w:pPr>
        <w:ind w:left="845" w:hanging="360"/>
      </w:pPr>
    </w:lvl>
    <w:lvl w:ilvl="2">
      <w:numFmt w:val="bullet"/>
      <w:lvlText w:val="•"/>
      <w:lvlJc w:val="left"/>
      <w:pPr>
        <w:ind w:left="1170" w:hanging="360"/>
      </w:pPr>
    </w:lvl>
    <w:lvl w:ilvl="3">
      <w:numFmt w:val="bullet"/>
      <w:lvlText w:val="•"/>
      <w:lvlJc w:val="left"/>
      <w:pPr>
        <w:ind w:left="1495" w:hanging="360"/>
      </w:pPr>
    </w:lvl>
    <w:lvl w:ilvl="4">
      <w:numFmt w:val="bullet"/>
      <w:lvlText w:val="•"/>
      <w:lvlJc w:val="left"/>
      <w:pPr>
        <w:ind w:left="1820" w:hanging="360"/>
      </w:pPr>
    </w:lvl>
    <w:lvl w:ilvl="5">
      <w:numFmt w:val="bullet"/>
      <w:lvlText w:val="•"/>
      <w:lvlJc w:val="left"/>
      <w:pPr>
        <w:ind w:left="2145" w:hanging="360"/>
      </w:pPr>
    </w:lvl>
    <w:lvl w:ilvl="6">
      <w:numFmt w:val="bullet"/>
      <w:lvlText w:val="•"/>
      <w:lvlJc w:val="left"/>
      <w:pPr>
        <w:ind w:left="2470" w:hanging="360"/>
      </w:pPr>
    </w:lvl>
    <w:lvl w:ilvl="7">
      <w:numFmt w:val="bullet"/>
      <w:lvlText w:val="•"/>
      <w:lvlJc w:val="left"/>
      <w:pPr>
        <w:ind w:left="2795" w:hanging="360"/>
      </w:pPr>
    </w:lvl>
    <w:lvl w:ilvl="8">
      <w:numFmt w:val="bullet"/>
      <w:lvlText w:val="•"/>
      <w:lvlJc w:val="left"/>
      <w:pPr>
        <w:ind w:left="3120" w:hanging="360"/>
      </w:pPr>
    </w:lvl>
  </w:abstractNum>
  <w:abstractNum w:abstractNumId="5" w15:restartNumberingAfterBreak="0">
    <w:nsid w:val="00000407"/>
    <w:multiLevelType w:val="multilevel"/>
    <w:tmpl w:val="0000088A"/>
    <w:lvl w:ilvl="0">
      <w:numFmt w:val="bullet"/>
      <w:lvlText w:val=""/>
      <w:lvlJc w:val="left"/>
      <w:pPr>
        <w:ind w:left="526" w:hanging="360"/>
      </w:pPr>
      <w:rPr>
        <w:rFonts w:ascii="Symbol" w:hAnsi="Symbol"/>
        <w:b w:val="0"/>
        <w:color w:val="FFFFFF"/>
        <w:w w:val="99"/>
        <w:sz w:val="20"/>
      </w:rPr>
    </w:lvl>
    <w:lvl w:ilvl="1">
      <w:numFmt w:val="bullet"/>
      <w:lvlText w:val="•"/>
      <w:lvlJc w:val="left"/>
      <w:pPr>
        <w:ind w:left="840" w:hanging="360"/>
      </w:pPr>
    </w:lvl>
    <w:lvl w:ilvl="2">
      <w:numFmt w:val="bullet"/>
      <w:lvlText w:val="•"/>
      <w:lvlJc w:val="left"/>
      <w:pPr>
        <w:ind w:left="1161" w:hanging="360"/>
      </w:pPr>
    </w:lvl>
    <w:lvl w:ilvl="3">
      <w:numFmt w:val="bullet"/>
      <w:lvlText w:val="•"/>
      <w:lvlJc w:val="left"/>
      <w:pPr>
        <w:ind w:left="1482" w:hanging="360"/>
      </w:pPr>
    </w:lvl>
    <w:lvl w:ilvl="4">
      <w:numFmt w:val="bullet"/>
      <w:lvlText w:val="•"/>
      <w:lvlJc w:val="left"/>
      <w:pPr>
        <w:ind w:left="1803" w:hanging="360"/>
      </w:pPr>
    </w:lvl>
    <w:lvl w:ilvl="5">
      <w:numFmt w:val="bullet"/>
      <w:lvlText w:val="•"/>
      <w:lvlJc w:val="left"/>
      <w:pPr>
        <w:ind w:left="2124" w:hanging="360"/>
      </w:pPr>
    </w:lvl>
    <w:lvl w:ilvl="6">
      <w:numFmt w:val="bullet"/>
      <w:lvlText w:val="•"/>
      <w:lvlJc w:val="left"/>
      <w:pPr>
        <w:ind w:left="2444" w:hanging="360"/>
      </w:pPr>
    </w:lvl>
    <w:lvl w:ilvl="7">
      <w:numFmt w:val="bullet"/>
      <w:lvlText w:val="•"/>
      <w:lvlJc w:val="left"/>
      <w:pPr>
        <w:ind w:left="2765" w:hanging="360"/>
      </w:pPr>
    </w:lvl>
    <w:lvl w:ilvl="8">
      <w:numFmt w:val="bullet"/>
      <w:lvlText w:val="•"/>
      <w:lvlJc w:val="left"/>
      <w:pPr>
        <w:ind w:left="3086" w:hanging="360"/>
      </w:pPr>
    </w:lvl>
  </w:abstractNum>
  <w:abstractNum w:abstractNumId="6" w15:restartNumberingAfterBreak="0">
    <w:nsid w:val="00000408"/>
    <w:multiLevelType w:val="multilevel"/>
    <w:tmpl w:val="0000088B"/>
    <w:lvl w:ilvl="0">
      <w:start w:val="5"/>
      <w:numFmt w:val="upperLetter"/>
      <w:lvlText w:val="%1-"/>
      <w:lvlJc w:val="left"/>
      <w:pPr>
        <w:ind w:left="357" w:hanging="177"/>
      </w:pPr>
      <w:rPr>
        <w:rFonts w:ascii="Calibri" w:hAnsi="Calibri" w:cs="Calibri"/>
        <w:b w:val="0"/>
        <w:bCs w:val="0"/>
        <w:spacing w:val="-1"/>
        <w:w w:val="100"/>
        <w:sz w:val="22"/>
        <w:szCs w:val="22"/>
      </w:rPr>
    </w:lvl>
    <w:lvl w:ilvl="1">
      <w:numFmt w:val="bullet"/>
      <w:lvlText w:val=""/>
      <w:lvlJc w:val="left"/>
      <w:pPr>
        <w:ind w:left="773" w:hanging="361"/>
      </w:pPr>
      <w:rPr>
        <w:rFonts w:ascii="Symbol" w:hAnsi="Symbol"/>
        <w:b w:val="0"/>
        <w:w w:val="100"/>
        <w:sz w:val="22"/>
      </w:rPr>
    </w:lvl>
    <w:lvl w:ilvl="2">
      <w:numFmt w:val="bullet"/>
      <w:lvlText w:val="•"/>
      <w:lvlJc w:val="left"/>
      <w:pPr>
        <w:ind w:left="1768" w:hanging="361"/>
      </w:pPr>
    </w:lvl>
    <w:lvl w:ilvl="3">
      <w:numFmt w:val="bullet"/>
      <w:lvlText w:val="•"/>
      <w:lvlJc w:val="left"/>
      <w:pPr>
        <w:ind w:left="2757" w:hanging="361"/>
      </w:pPr>
    </w:lvl>
    <w:lvl w:ilvl="4">
      <w:numFmt w:val="bullet"/>
      <w:lvlText w:val="•"/>
      <w:lvlJc w:val="left"/>
      <w:pPr>
        <w:ind w:left="3746" w:hanging="361"/>
      </w:pPr>
    </w:lvl>
    <w:lvl w:ilvl="5">
      <w:numFmt w:val="bullet"/>
      <w:lvlText w:val="•"/>
      <w:lvlJc w:val="left"/>
      <w:pPr>
        <w:ind w:left="4735" w:hanging="361"/>
      </w:pPr>
    </w:lvl>
    <w:lvl w:ilvl="6">
      <w:numFmt w:val="bullet"/>
      <w:lvlText w:val="•"/>
      <w:lvlJc w:val="left"/>
      <w:pPr>
        <w:ind w:left="5724" w:hanging="361"/>
      </w:pPr>
    </w:lvl>
    <w:lvl w:ilvl="7">
      <w:numFmt w:val="bullet"/>
      <w:lvlText w:val="•"/>
      <w:lvlJc w:val="left"/>
      <w:pPr>
        <w:ind w:left="6713" w:hanging="361"/>
      </w:pPr>
    </w:lvl>
    <w:lvl w:ilvl="8">
      <w:numFmt w:val="bullet"/>
      <w:lvlText w:val="•"/>
      <w:lvlJc w:val="left"/>
      <w:pPr>
        <w:ind w:left="7702" w:hanging="361"/>
      </w:pPr>
    </w:lvl>
  </w:abstractNum>
  <w:abstractNum w:abstractNumId="7" w15:restartNumberingAfterBreak="0">
    <w:nsid w:val="00000409"/>
    <w:multiLevelType w:val="multilevel"/>
    <w:tmpl w:val="0000088C"/>
    <w:lvl w:ilvl="0">
      <w:numFmt w:val="bullet"/>
      <w:lvlText w:val=""/>
      <w:lvlJc w:val="left"/>
      <w:pPr>
        <w:ind w:left="545" w:hanging="360"/>
      </w:pPr>
      <w:rPr>
        <w:rFonts w:ascii="Symbol" w:hAnsi="Symbol"/>
        <w:b w:val="0"/>
        <w:color w:val="FFFFFF"/>
        <w:w w:val="99"/>
        <w:sz w:val="20"/>
      </w:rPr>
    </w:lvl>
    <w:lvl w:ilvl="1">
      <w:numFmt w:val="bullet"/>
      <w:lvlText w:val="•"/>
      <w:lvlJc w:val="left"/>
      <w:pPr>
        <w:ind w:left="885" w:hanging="360"/>
      </w:pPr>
    </w:lvl>
    <w:lvl w:ilvl="2">
      <w:numFmt w:val="bullet"/>
      <w:lvlText w:val="•"/>
      <w:lvlJc w:val="left"/>
      <w:pPr>
        <w:ind w:left="1231" w:hanging="360"/>
      </w:pPr>
    </w:lvl>
    <w:lvl w:ilvl="3">
      <w:numFmt w:val="bullet"/>
      <w:lvlText w:val="•"/>
      <w:lvlJc w:val="left"/>
      <w:pPr>
        <w:ind w:left="1577" w:hanging="360"/>
      </w:pPr>
    </w:lvl>
    <w:lvl w:ilvl="4">
      <w:numFmt w:val="bullet"/>
      <w:lvlText w:val="•"/>
      <w:lvlJc w:val="left"/>
      <w:pPr>
        <w:ind w:left="1923" w:hanging="360"/>
      </w:pPr>
    </w:lvl>
    <w:lvl w:ilvl="5">
      <w:numFmt w:val="bullet"/>
      <w:lvlText w:val="•"/>
      <w:lvlJc w:val="left"/>
      <w:pPr>
        <w:ind w:left="2269" w:hanging="360"/>
      </w:pPr>
    </w:lvl>
    <w:lvl w:ilvl="6">
      <w:numFmt w:val="bullet"/>
      <w:lvlText w:val="•"/>
      <w:lvlJc w:val="left"/>
      <w:pPr>
        <w:ind w:left="2614" w:hanging="360"/>
      </w:pPr>
    </w:lvl>
    <w:lvl w:ilvl="7">
      <w:numFmt w:val="bullet"/>
      <w:lvlText w:val="•"/>
      <w:lvlJc w:val="left"/>
      <w:pPr>
        <w:ind w:left="2960" w:hanging="360"/>
      </w:pPr>
    </w:lvl>
    <w:lvl w:ilvl="8">
      <w:numFmt w:val="bullet"/>
      <w:lvlText w:val="•"/>
      <w:lvlJc w:val="left"/>
      <w:pPr>
        <w:ind w:left="3306" w:hanging="360"/>
      </w:pPr>
    </w:lvl>
  </w:abstractNum>
  <w:abstractNum w:abstractNumId="8" w15:restartNumberingAfterBreak="0">
    <w:nsid w:val="0000040A"/>
    <w:multiLevelType w:val="multilevel"/>
    <w:tmpl w:val="0000088D"/>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9" w15:restartNumberingAfterBreak="0">
    <w:nsid w:val="0000040B"/>
    <w:multiLevelType w:val="multilevel"/>
    <w:tmpl w:val="0000088E"/>
    <w:lvl w:ilvl="0">
      <w:numFmt w:val="bullet"/>
      <w:lvlText w:val=""/>
      <w:lvlJc w:val="left"/>
      <w:pPr>
        <w:ind w:left="466" w:hanging="361"/>
      </w:pPr>
      <w:rPr>
        <w:rFonts w:ascii="Symbol" w:hAnsi="Symbol"/>
        <w:b w:val="0"/>
        <w:color w:val="7E7E7E"/>
        <w:w w:val="100"/>
        <w:sz w:val="24"/>
      </w:rPr>
    </w:lvl>
    <w:lvl w:ilvl="1">
      <w:numFmt w:val="bullet"/>
      <w:lvlText w:val="o"/>
      <w:lvlJc w:val="left"/>
      <w:pPr>
        <w:ind w:left="1186" w:hanging="360"/>
      </w:pPr>
      <w:rPr>
        <w:rFonts w:ascii="Courier New" w:hAnsi="Courier New"/>
        <w:b w:val="0"/>
        <w:color w:val="7E7E7E"/>
        <w:w w:val="100"/>
        <w:sz w:val="24"/>
      </w:rPr>
    </w:lvl>
    <w:lvl w:ilvl="2">
      <w:numFmt w:val="bullet"/>
      <w:lvlText w:val="•"/>
      <w:lvlJc w:val="left"/>
      <w:pPr>
        <w:ind w:left="1923" w:hanging="360"/>
      </w:pPr>
    </w:lvl>
    <w:lvl w:ilvl="3">
      <w:numFmt w:val="bullet"/>
      <w:lvlText w:val="•"/>
      <w:lvlJc w:val="left"/>
      <w:pPr>
        <w:ind w:left="2666" w:hanging="360"/>
      </w:pPr>
    </w:lvl>
    <w:lvl w:ilvl="4">
      <w:numFmt w:val="bullet"/>
      <w:lvlText w:val="•"/>
      <w:lvlJc w:val="left"/>
      <w:pPr>
        <w:ind w:left="3410" w:hanging="360"/>
      </w:pPr>
    </w:lvl>
    <w:lvl w:ilvl="5">
      <w:numFmt w:val="bullet"/>
      <w:lvlText w:val="•"/>
      <w:lvlJc w:val="left"/>
      <w:pPr>
        <w:ind w:left="4153" w:hanging="360"/>
      </w:pPr>
    </w:lvl>
    <w:lvl w:ilvl="6">
      <w:numFmt w:val="bullet"/>
      <w:lvlText w:val="•"/>
      <w:lvlJc w:val="left"/>
      <w:pPr>
        <w:ind w:left="4897" w:hanging="360"/>
      </w:pPr>
    </w:lvl>
    <w:lvl w:ilvl="7">
      <w:numFmt w:val="bullet"/>
      <w:lvlText w:val="•"/>
      <w:lvlJc w:val="left"/>
      <w:pPr>
        <w:ind w:left="5640" w:hanging="360"/>
      </w:pPr>
    </w:lvl>
    <w:lvl w:ilvl="8">
      <w:numFmt w:val="bullet"/>
      <w:lvlText w:val="•"/>
      <w:lvlJc w:val="left"/>
      <w:pPr>
        <w:ind w:left="6384" w:hanging="360"/>
      </w:pPr>
    </w:lvl>
  </w:abstractNum>
  <w:abstractNum w:abstractNumId="10" w15:restartNumberingAfterBreak="0">
    <w:nsid w:val="0000040C"/>
    <w:multiLevelType w:val="multilevel"/>
    <w:tmpl w:val="0000088F"/>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1" w15:restartNumberingAfterBreak="0">
    <w:nsid w:val="0000040D"/>
    <w:multiLevelType w:val="multilevel"/>
    <w:tmpl w:val="00000890"/>
    <w:lvl w:ilvl="0">
      <w:numFmt w:val="bullet"/>
      <w:lvlText w:val=""/>
      <w:lvlJc w:val="left"/>
      <w:pPr>
        <w:ind w:left="466" w:hanging="361"/>
      </w:pPr>
      <w:rPr>
        <w:rFonts w:ascii="Symbol" w:hAnsi="Symbol"/>
        <w:b w:val="0"/>
        <w:color w:val="7E7E7E"/>
        <w:w w:val="100"/>
        <w:sz w:val="24"/>
      </w:rPr>
    </w:lvl>
    <w:lvl w:ilvl="1">
      <w:numFmt w:val="bullet"/>
      <w:lvlText w:val="•"/>
      <w:lvlJc w:val="left"/>
      <w:pPr>
        <w:ind w:left="1180" w:hanging="361"/>
      </w:pPr>
    </w:lvl>
    <w:lvl w:ilvl="2">
      <w:numFmt w:val="bullet"/>
      <w:lvlText w:val="•"/>
      <w:lvlJc w:val="left"/>
      <w:pPr>
        <w:ind w:left="1923" w:hanging="361"/>
      </w:pPr>
    </w:lvl>
    <w:lvl w:ilvl="3">
      <w:numFmt w:val="bullet"/>
      <w:lvlText w:val="•"/>
      <w:lvlJc w:val="left"/>
      <w:pPr>
        <w:ind w:left="2666" w:hanging="361"/>
      </w:pPr>
    </w:lvl>
    <w:lvl w:ilvl="4">
      <w:numFmt w:val="bullet"/>
      <w:lvlText w:val="•"/>
      <w:lvlJc w:val="left"/>
      <w:pPr>
        <w:ind w:left="3410" w:hanging="361"/>
      </w:pPr>
    </w:lvl>
    <w:lvl w:ilvl="5">
      <w:numFmt w:val="bullet"/>
      <w:lvlText w:val="•"/>
      <w:lvlJc w:val="left"/>
      <w:pPr>
        <w:ind w:left="4153" w:hanging="361"/>
      </w:pPr>
    </w:lvl>
    <w:lvl w:ilvl="6">
      <w:numFmt w:val="bullet"/>
      <w:lvlText w:val="•"/>
      <w:lvlJc w:val="left"/>
      <w:pPr>
        <w:ind w:left="4897" w:hanging="361"/>
      </w:pPr>
    </w:lvl>
    <w:lvl w:ilvl="7">
      <w:numFmt w:val="bullet"/>
      <w:lvlText w:val="•"/>
      <w:lvlJc w:val="left"/>
      <w:pPr>
        <w:ind w:left="5640" w:hanging="361"/>
      </w:pPr>
    </w:lvl>
    <w:lvl w:ilvl="8">
      <w:numFmt w:val="bullet"/>
      <w:lvlText w:val="•"/>
      <w:lvlJc w:val="left"/>
      <w:pPr>
        <w:ind w:left="6384" w:hanging="361"/>
      </w:pPr>
    </w:lvl>
  </w:abstractNum>
  <w:abstractNum w:abstractNumId="12" w15:restartNumberingAfterBreak="0">
    <w:nsid w:val="0000040E"/>
    <w:multiLevelType w:val="multilevel"/>
    <w:tmpl w:val="00000891"/>
    <w:lvl w:ilvl="0">
      <w:numFmt w:val="bullet"/>
      <w:lvlText w:val="o"/>
      <w:lvlJc w:val="left"/>
      <w:pPr>
        <w:ind w:left="1186" w:hanging="360"/>
      </w:pPr>
      <w:rPr>
        <w:rFonts w:ascii="Courier New" w:hAnsi="Courier New"/>
        <w:b w:val="0"/>
        <w:color w:val="7E7E7E"/>
        <w:w w:val="100"/>
        <w:sz w:val="24"/>
      </w:rPr>
    </w:lvl>
    <w:lvl w:ilvl="1">
      <w:numFmt w:val="bullet"/>
      <w:lvlText w:val="•"/>
      <w:lvlJc w:val="left"/>
      <w:pPr>
        <w:ind w:left="1849" w:hanging="360"/>
      </w:pPr>
    </w:lvl>
    <w:lvl w:ilvl="2">
      <w:numFmt w:val="bullet"/>
      <w:lvlText w:val="•"/>
      <w:lvlJc w:val="left"/>
      <w:pPr>
        <w:ind w:left="2518" w:hanging="360"/>
      </w:pPr>
    </w:lvl>
    <w:lvl w:ilvl="3">
      <w:numFmt w:val="bullet"/>
      <w:lvlText w:val="•"/>
      <w:lvlJc w:val="left"/>
      <w:pPr>
        <w:ind w:left="3187" w:hanging="360"/>
      </w:pPr>
    </w:lvl>
    <w:lvl w:ilvl="4">
      <w:numFmt w:val="bullet"/>
      <w:lvlText w:val="•"/>
      <w:lvlJc w:val="left"/>
      <w:pPr>
        <w:ind w:left="3856" w:hanging="360"/>
      </w:pPr>
    </w:lvl>
    <w:lvl w:ilvl="5">
      <w:numFmt w:val="bullet"/>
      <w:lvlText w:val="•"/>
      <w:lvlJc w:val="left"/>
      <w:pPr>
        <w:ind w:left="4525" w:hanging="360"/>
      </w:pPr>
    </w:lvl>
    <w:lvl w:ilvl="6">
      <w:numFmt w:val="bullet"/>
      <w:lvlText w:val="•"/>
      <w:lvlJc w:val="left"/>
      <w:pPr>
        <w:ind w:left="5194" w:hanging="360"/>
      </w:pPr>
    </w:lvl>
    <w:lvl w:ilvl="7">
      <w:numFmt w:val="bullet"/>
      <w:lvlText w:val="•"/>
      <w:lvlJc w:val="left"/>
      <w:pPr>
        <w:ind w:left="5863" w:hanging="360"/>
      </w:pPr>
    </w:lvl>
    <w:lvl w:ilvl="8">
      <w:numFmt w:val="bullet"/>
      <w:lvlText w:val="•"/>
      <w:lvlJc w:val="left"/>
      <w:pPr>
        <w:ind w:left="6532" w:hanging="360"/>
      </w:pPr>
    </w:lvl>
  </w:abstractNum>
  <w:abstractNum w:abstractNumId="13" w15:restartNumberingAfterBreak="0">
    <w:nsid w:val="0000040F"/>
    <w:multiLevelType w:val="multilevel"/>
    <w:tmpl w:val="00000892"/>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4" w15:restartNumberingAfterBreak="0">
    <w:nsid w:val="00000410"/>
    <w:multiLevelType w:val="multilevel"/>
    <w:tmpl w:val="00000893"/>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5" w15:restartNumberingAfterBreak="0">
    <w:nsid w:val="00000411"/>
    <w:multiLevelType w:val="multilevel"/>
    <w:tmpl w:val="00000894"/>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6" w15:restartNumberingAfterBreak="0">
    <w:nsid w:val="00000412"/>
    <w:multiLevelType w:val="multilevel"/>
    <w:tmpl w:val="00000895"/>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7" w15:restartNumberingAfterBreak="0">
    <w:nsid w:val="00000413"/>
    <w:multiLevelType w:val="multilevel"/>
    <w:tmpl w:val="00000896"/>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8" w15:restartNumberingAfterBreak="0">
    <w:nsid w:val="00000414"/>
    <w:multiLevelType w:val="multilevel"/>
    <w:tmpl w:val="00000897"/>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60"/>
      </w:pPr>
      <w:rPr>
        <w:rFonts w:ascii="Symbol" w:hAnsi="Symbol"/>
        <w:b w:val="0"/>
        <w:w w:val="99"/>
        <w:sz w:val="20"/>
      </w:rPr>
    </w:lvl>
    <w:lvl w:ilvl="2">
      <w:numFmt w:val="bullet"/>
      <w:lvlText w:val="•"/>
      <w:lvlJc w:val="left"/>
      <w:pPr>
        <w:ind w:left="1834" w:hanging="360"/>
      </w:pPr>
    </w:lvl>
    <w:lvl w:ilvl="3">
      <w:numFmt w:val="bullet"/>
      <w:lvlText w:val="•"/>
      <w:lvlJc w:val="left"/>
      <w:pPr>
        <w:ind w:left="2849" w:hanging="360"/>
      </w:pPr>
    </w:lvl>
    <w:lvl w:ilvl="4">
      <w:numFmt w:val="bullet"/>
      <w:lvlText w:val="•"/>
      <w:lvlJc w:val="left"/>
      <w:pPr>
        <w:ind w:left="3864" w:hanging="360"/>
      </w:pPr>
    </w:lvl>
    <w:lvl w:ilvl="5">
      <w:numFmt w:val="bullet"/>
      <w:lvlText w:val="•"/>
      <w:lvlJc w:val="left"/>
      <w:pPr>
        <w:ind w:left="4879" w:hanging="360"/>
      </w:pPr>
    </w:lvl>
    <w:lvl w:ilvl="6">
      <w:numFmt w:val="bullet"/>
      <w:lvlText w:val="•"/>
      <w:lvlJc w:val="left"/>
      <w:pPr>
        <w:ind w:left="5894" w:hanging="360"/>
      </w:pPr>
    </w:lvl>
    <w:lvl w:ilvl="7">
      <w:numFmt w:val="bullet"/>
      <w:lvlText w:val="•"/>
      <w:lvlJc w:val="left"/>
      <w:pPr>
        <w:ind w:left="6909" w:hanging="360"/>
      </w:pPr>
    </w:lvl>
    <w:lvl w:ilvl="8">
      <w:numFmt w:val="bullet"/>
      <w:lvlText w:val="•"/>
      <w:lvlJc w:val="left"/>
      <w:pPr>
        <w:ind w:left="7924" w:hanging="360"/>
      </w:pPr>
    </w:lvl>
  </w:abstractNum>
  <w:abstractNum w:abstractNumId="19" w15:restartNumberingAfterBreak="0">
    <w:nsid w:val="00000415"/>
    <w:multiLevelType w:val="multilevel"/>
    <w:tmpl w:val="00000898"/>
    <w:lvl w:ilvl="0">
      <w:numFmt w:val="bullet"/>
      <w:lvlText w:val=""/>
      <w:lvlJc w:val="left"/>
      <w:pPr>
        <w:ind w:left="461" w:hanging="359"/>
      </w:pPr>
      <w:rPr>
        <w:rFonts w:ascii="Symbol" w:hAnsi="Symbol"/>
        <w:b w:val="0"/>
        <w:color w:val="7E7E7E"/>
        <w:w w:val="99"/>
        <w:sz w:val="20"/>
      </w:rPr>
    </w:lvl>
    <w:lvl w:ilvl="1">
      <w:numFmt w:val="bullet"/>
      <w:lvlText w:val="o"/>
      <w:lvlJc w:val="left"/>
      <w:pPr>
        <w:ind w:left="823" w:hanging="360"/>
      </w:pPr>
      <w:rPr>
        <w:rFonts w:ascii="Courier New" w:hAnsi="Courier New"/>
        <w:b w:val="0"/>
        <w:color w:val="7E7E7E"/>
        <w:w w:val="99"/>
        <w:sz w:val="20"/>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20" w15:restartNumberingAfterBreak="0">
    <w:nsid w:val="00000416"/>
    <w:multiLevelType w:val="multilevel"/>
    <w:tmpl w:val="00000899"/>
    <w:lvl w:ilvl="0">
      <w:numFmt w:val="bullet"/>
      <w:lvlText w:val=""/>
      <w:lvlJc w:val="left"/>
      <w:pPr>
        <w:ind w:left="1039" w:hanging="360"/>
      </w:pPr>
      <w:rPr>
        <w:rFonts w:ascii="Symbol" w:hAnsi="Symbol"/>
        <w:b w:val="0"/>
        <w:color w:val="7E7E7E"/>
        <w:w w:val="99"/>
        <w:sz w:val="20"/>
      </w:rPr>
    </w:lvl>
    <w:lvl w:ilvl="1">
      <w:numFmt w:val="bullet"/>
      <w:lvlText w:val="•"/>
      <w:lvlJc w:val="left"/>
      <w:pPr>
        <w:ind w:left="1954" w:hanging="360"/>
      </w:pPr>
    </w:lvl>
    <w:lvl w:ilvl="2">
      <w:numFmt w:val="bullet"/>
      <w:lvlText w:val="•"/>
      <w:lvlJc w:val="left"/>
      <w:pPr>
        <w:ind w:left="2868" w:hanging="360"/>
      </w:pPr>
    </w:lvl>
    <w:lvl w:ilvl="3">
      <w:numFmt w:val="bullet"/>
      <w:lvlText w:val="•"/>
      <w:lvlJc w:val="left"/>
      <w:pPr>
        <w:ind w:left="3782" w:hanging="360"/>
      </w:pPr>
    </w:lvl>
    <w:lvl w:ilvl="4">
      <w:numFmt w:val="bullet"/>
      <w:lvlText w:val="•"/>
      <w:lvlJc w:val="left"/>
      <w:pPr>
        <w:ind w:left="4696" w:hanging="360"/>
      </w:pPr>
    </w:lvl>
    <w:lvl w:ilvl="5">
      <w:numFmt w:val="bullet"/>
      <w:lvlText w:val="•"/>
      <w:lvlJc w:val="left"/>
      <w:pPr>
        <w:ind w:left="5610" w:hanging="360"/>
      </w:pPr>
    </w:lvl>
    <w:lvl w:ilvl="6">
      <w:numFmt w:val="bullet"/>
      <w:lvlText w:val="•"/>
      <w:lvlJc w:val="left"/>
      <w:pPr>
        <w:ind w:left="6524" w:hanging="360"/>
      </w:pPr>
    </w:lvl>
    <w:lvl w:ilvl="7">
      <w:numFmt w:val="bullet"/>
      <w:lvlText w:val="•"/>
      <w:lvlJc w:val="left"/>
      <w:pPr>
        <w:ind w:left="7438" w:hanging="360"/>
      </w:pPr>
    </w:lvl>
    <w:lvl w:ilvl="8">
      <w:numFmt w:val="bullet"/>
      <w:lvlText w:val="•"/>
      <w:lvlJc w:val="left"/>
      <w:pPr>
        <w:ind w:left="8352" w:hanging="360"/>
      </w:pPr>
    </w:lvl>
  </w:abstractNum>
  <w:abstractNum w:abstractNumId="21" w15:restartNumberingAfterBreak="0">
    <w:nsid w:val="00000419"/>
    <w:multiLevelType w:val="multilevel"/>
    <w:tmpl w:val="0000089C"/>
    <w:lvl w:ilvl="0">
      <w:numFmt w:val="bullet"/>
      <w:lvlText w:val=""/>
      <w:lvlJc w:val="left"/>
      <w:pPr>
        <w:ind w:left="679" w:hanging="361"/>
      </w:pPr>
      <w:rPr>
        <w:rFonts w:ascii="Symbol" w:hAnsi="Symbol"/>
        <w:b w:val="0"/>
        <w:color w:val="7E7E7E"/>
        <w:w w:val="100"/>
        <w:sz w:val="22"/>
      </w:rPr>
    </w:lvl>
    <w:lvl w:ilvl="1">
      <w:numFmt w:val="bullet"/>
      <w:lvlText w:val="•"/>
      <w:lvlJc w:val="left"/>
      <w:pPr>
        <w:ind w:left="1378" w:hanging="361"/>
      </w:pPr>
    </w:lvl>
    <w:lvl w:ilvl="2">
      <w:numFmt w:val="bullet"/>
      <w:lvlText w:val="•"/>
      <w:lvlJc w:val="left"/>
      <w:pPr>
        <w:ind w:left="2076" w:hanging="361"/>
      </w:pPr>
    </w:lvl>
    <w:lvl w:ilvl="3">
      <w:numFmt w:val="bullet"/>
      <w:lvlText w:val="•"/>
      <w:lvlJc w:val="left"/>
      <w:pPr>
        <w:ind w:left="2774" w:hanging="361"/>
      </w:pPr>
    </w:lvl>
    <w:lvl w:ilvl="4">
      <w:numFmt w:val="bullet"/>
      <w:lvlText w:val="•"/>
      <w:lvlJc w:val="left"/>
      <w:pPr>
        <w:ind w:left="3472" w:hanging="361"/>
      </w:pPr>
    </w:lvl>
    <w:lvl w:ilvl="5">
      <w:numFmt w:val="bullet"/>
      <w:lvlText w:val="•"/>
      <w:lvlJc w:val="left"/>
      <w:pPr>
        <w:ind w:left="4170" w:hanging="361"/>
      </w:pPr>
    </w:lvl>
    <w:lvl w:ilvl="6">
      <w:numFmt w:val="bullet"/>
      <w:lvlText w:val="•"/>
      <w:lvlJc w:val="left"/>
      <w:pPr>
        <w:ind w:left="4868" w:hanging="361"/>
      </w:pPr>
    </w:lvl>
    <w:lvl w:ilvl="7">
      <w:numFmt w:val="bullet"/>
      <w:lvlText w:val="•"/>
      <w:lvlJc w:val="left"/>
      <w:pPr>
        <w:ind w:left="5566" w:hanging="361"/>
      </w:pPr>
    </w:lvl>
    <w:lvl w:ilvl="8">
      <w:numFmt w:val="bullet"/>
      <w:lvlText w:val="•"/>
      <w:lvlJc w:val="left"/>
      <w:pPr>
        <w:ind w:left="6264" w:hanging="361"/>
      </w:pPr>
    </w:lvl>
  </w:abstractNum>
  <w:abstractNum w:abstractNumId="22" w15:restartNumberingAfterBreak="0">
    <w:nsid w:val="0000041A"/>
    <w:multiLevelType w:val="multilevel"/>
    <w:tmpl w:val="0000089D"/>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3" w15:restartNumberingAfterBreak="0">
    <w:nsid w:val="0000041B"/>
    <w:multiLevelType w:val="multilevel"/>
    <w:tmpl w:val="0000089E"/>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4" w15:restartNumberingAfterBreak="0">
    <w:nsid w:val="0000041C"/>
    <w:multiLevelType w:val="multilevel"/>
    <w:tmpl w:val="0000089F"/>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5" w15:restartNumberingAfterBreak="0">
    <w:nsid w:val="0000041D"/>
    <w:multiLevelType w:val="multilevel"/>
    <w:tmpl w:val="000008A0"/>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6" w15:restartNumberingAfterBreak="0">
    <w:nsid w:val="0000041E"/>
    <w:multiLevelType w:val="multilevel"/>
    <w:tmpl w:val="000008A1"/>
    <w:lvl w:ilvl="0">
      <w:numFmt w:val="bullet"/>
      <w:lvlText w:val=""/>
      <w:lvlJc w:val="left"/>
      <w:pPr>
        <w:ind w:left="773" w:hanging="361"/>
      </w:pPr>
      <w:rPr>
        <w:b w:val="0"/>
        <w:w w:val="100"/>
      </w:rPr>
    </w:lvl>
    <w:lvl w:ilvl="1">
      <w:numFmt w:val="bullet"/>
      <w:lvlText w:val="o"/>
      <w:lvlJc w:val="left"/>
      <w:pPr>
        <w:ind w:left="1493" w:hanging="360"/>
      </w:pPr>
      <w:rPr>
        <w:rFonts w:ascii="Courier New" w:hAnsi="Courier New"/>
        <w:b w:val="0"/>
        <w:color w:val="7E7E7E"/>
        <w:w w:val="99"/>
        <w:sz w:val="20"/>
      </w:rPr>
    </w:lvl>
    <w:lvl w:ilvl="2">
      <w:numFmt w:val="bullet"/>
      <w:lvlText w:val="•"/>
      <w:lvlJc w:val="left"/>
      <w:pPr>
        <w:ind w:left="1500" w:hanging="360"/>
      </w:pPr>
    </w:lvl>
    <w:lvl w:ilvl="3">
      <w:numFmt w:val="bullet"/>
      <w:lvlText w:val="•"/>
      <w:lvlJc w:val="left"/>
      <w:pPr>
        <w:ind w:left="2640" w:hanging="360"/>
      </w:pPr>
    </w:lvl>
    <w:lvl w:ilvl="4">
      <w:numFmt w:val="bullet"/>
      <w:lvlText w:val="•"/>
      <w:lvlJc w:val="left"/>
      <w:pPr>
        <w:ind w:left="3780" w:hanging="360"/>
      </w:pPr>
    </w:lvl>
    <w:lvl w:ilvl="5">
      <w:numFmt w:val="bullet"/>
      <w:lvlText w:val="•"/>
      <w:lvlJc w:val="left"/>
      <w:pPr>
        <w:ind w:left="4920" w:hanging="360"/>
      </w:pPr>
    </w:lvl>
    <w:lvl w:ilvl="6">
      <w:numFmt w:val="bullet"/>
      <w:lvlText w:val="•"/>
      <w:lvlJc w:val="left"/>
      <w:pPr>
        <w:ind w:left="6060" w:hanging="360"/>
      </w:pPr>
    </w:lvl>
    <w:lvl w:ilvl="7">
      <w:numFmt w:val="bullet"/>
      <w:lvlText w:val="•"/>
      <w:lvlJc w:val="left"/>
      <w:pPr>
        <w:ind w:left="7200" w:hanging="360"/>
      </w:pPr>
    </w:lvl>
    <w:lvl w:ilvl="8">
      <w:numFmt w:val="bullet"/>
      <w:lvlText w:val="•"/>
      <w:lvlJc w:val="left"/>
      <w:pPr>
        <w:ind w:left="8340" w:hanging="360"/>
      </w:pPr>
    </w:lvl>
  </w:abstractNum>
  <w:abstractNum w:abstractNumId="27" w15:restartNumberingAfterBreak="0">
    <w:nsid w:val="0000041F"/>
    <w:multiLevelType w:val="multilevel"/>
    <w:tmpl w:val="000008A2"/>
    <w:lvl w:ilvl="0">
      <w:numFmt w:val="bullet"/>
      <w:lvlText w:val=""/>
      <w:lvlJc w:val="left"/>
      <w:pPr>
        <w:ind w:left="513" w:hanging="361"/>
      </w:pPr>
      <w:rPr>
        <w:rFonts w:ascii="Symbol" w:hAnsi="Symbol"/>
        <w:b w:val="0"/>
        <w:color w:val="FFFFFF"/>
        <w:w w:val="99"/>
        <w:sz w:val="20"/>
      </w:rPr>
    </w:lvl>
    <w:lvl w:ilvl="1">
      <w:numFmt w:val="bullet"/>
      <w:lvlText w:val="•"/>
      <w:lvlJc w:val="left"/>
      <w:pPr>
        <w:ind w:left="1490" w:hanging="361"/>
      </w:pPr>
    </w:lvl>
    <w:lvl w:ilvl="2">
      <w:numFmt w:val="bullet"/>
      <w:lvlText w:val="•"/>
      <w:lvlJc w:val="left"/>
      <w:pPr>
        <w:ind w:left="2460" w:hanging="361"/>
      </w:pPr>
    </w:lvl>
    <w:lvl w:ilvl="3">
      <w:numFmt w:val="bullet"/>
      <w:lvlText w:val="•"/>
      <w:lvlJc w:val="left"/>
      <w:pPr>
        <w:ind w:left="3430" w:hanging="361"/>
      </w:pPr>
    </w:lvl>
    <w:lvl w:ilvl="4">
      <w:numFmt w:val="bullet"/>
      <w:lvlText w:val="•"/>
      <w:lvlJc w:val="left"/>
      <w:pPr>
        <w:ind w:left="4400" w:hanging="361"/>
      </w:pPr>
    </w:lvl>
    <w:lvl w:ilvl="5">
      <w:numFmt w:val="bullet"/>
      <w:lvlText w:val="•"/>
      <w:lvlJc w:val="left"/>
      <w:pPr>
        <w:ind w:left="5371" w:hanging="361"/>
      </w:pPr>
    </w:lvl>
    <w:lvl w:ilvl="6">
      <w:numFmt w:val="bullet"/>
      <w:lvlText w:val="•"/>
      <w:lvlJc w:val="left"/>
      <w:pPr>
        <w:ind w:left="6341" w:hanging="361"/>
      </w:pPr>
    </w:lvl>
    <w:lvl w:ilvl="7">
      <w:numFmt w:val="bullet"/>
      <w:lvlText w:val="•"/>
      <w:lvlJc w:val="left"/>
      <w:pPr>
        <w:ind w:left="7311" w:hanging="361"/>
      </w:pPr>
    </w:lvl>
    <w:lvl w:ilvl="8">
      <w:numFmt w:val="bullet"/>
      <w:lvlText w:val="•"/>
      <w:lvlJc w:val="left"/>
      <w:pPr>
        <w:ind w:left="8281" w:hanging="361"/>
      </w:pPr>
    </w:lvl>
  </w:abstractNum>
  <w:abstractNum w:abstractNumId="28" w15:restartNumberingAfterBreak="0">
    <w:nsid w:val="00000420"/>
    <w:multiLevelType w:val="multilevel"/>
    <w:tmpl w:val="000008A3"/>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29" w15:restartNumberingAfterBreak="0">
    <w:nsid w:val="00000421"/>
    <w:multiLevelType w:val="multilevel"/>
    <w:tmpl w:val="000008A4"/>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0" w15:restartNumberingAfterBreak="0">
    <w:nsid w:val="00000422"/>
    <w:multiLevelType w:val="multilevel"/>
    <w:tmpl w:val="000008A5"/>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1" w15:restartNumberingAfterBreak="0">
    <w:nsid w:val="00000423"/>
    <w:multiLevelType w:val="multilevel"/>
    <w:tmpl w:val="000008A6"/>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2" w15:restartNumberingAfterBreak="0">
    <w:nsid w:val="00000424"/>
    <w:multiLevelType w:val="multilevel"/>
    <w:tmpl w:val="000008A7"/>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3" w15:restartNumberingAfterBreak="0">
    <w:nsid w:val="00000425"/>
    <w:multiLevelType w:val="multilevel"/>
    <w:tmpl w:val="000008A8"/>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56"/>
      </w:pPr>
      <w:rPr>
        <w:rFonts w:ascii="Symbol" w:hAnsi="Symbol"/>
        <w:b w:val="0"/>
        <w:w w:val="99"/>
        <w:sz w:val="20"/>
      </w:rPr>
    </w:lvl>
    <w:lvl w:ilvl="2">
      <w:numFmt w:val="bullet"/>
      <w:lvlText w:val="•"/>
      <w:lvlJc w:val="left"/>
      <w:pPr>
        <w:ind w:left="1830" w:hanging="356"/>
      </w:pPr>
    </w:lvl>
    <w:lvl w:ilvl="3">
      <w:numFmt w:val="bullet"/>
      <w:lvlText w:val="•"/>
      <w:lvlJc w:val="left"/>
      <w:pPr>
        <w:ind w:left="2841" w:hanging="356"/>
      </w:pPr>
    </w:lvl>
    <w:lvl w:ilvl="4">
      <w:numFmt w:val="bullet"/>
      <w:lvlText w:val="•"/>
      <w:lvlJc w:val="left"/>
      <w:pPr>
        <w:ind w:left="3852" w:hanging="356"/>
      </w:pPr>
    </w:lvl>
    <w:lvl w:ilvl="5">
      <w:numFmt w:val="bullet"/>
      <w:lvlText w:val="•"/>
      <w:lvlJc w:val="left"/>
      <w:pPr>
        <w:ind w:left="4862" w:hanging="356"/>
      </w:pPr>
    </w:lvl>
    <w:lvl w:ilvl="6">
      <w:numFmt w:val="bullet"/>
      <w:lvlText w:val="•"/>
      <w:lvlJc w:val="left"/>
      <w:pPr>
        <w:ind w:left="5873" w:hanging="356"/>
      </w:pPr>
    </w:lvl>
    <w:lvl w:ilvl="7">
      <w:numFmt w:val="bullet"/>
      <w:lvlText w:val="•"/>
      <w:lvlJc w:val="left"/>
      <w:pPr>
        <w:ind w:left="6884" w:hanging="356"/>
      </w:pPr>
    </w:lvl>
    <w:lvl w:ilvl="8">
      <w:numFmt w:val="bullet"/>
      <w:lvlText w:val="•"/>
      <w:lvlJc w:val="left"/>
      <w:pPr>
        <w:ind w:left="7894" w:hanging="356"/>
      </w:pPr>
    </w:lvl>
  </w:abstractNum>
  <w:abstractNum w:abstractNumId="34" w15:restartNumberingAfterBreak="0">
    <w:nsid w:val="00000426"/>
    <w:multiLevelType w:val="multilevel"/>
    <w:tmpl w:val="000008A9"/>
    <w:lvl w:ilvl="0">
      <w:numFmt w:val="bullet"/>
      <w:lvlText w:val=""/>
      <w:lvlJc w:val="left"/>
      <w:pPr>
        <w:ind w:left="646" w:hanging="360"/>
      </w:pPr>
      <w:rPr>
        <w:rFonts w:ascii="Symbol" w:hAnsi="Symbol"/>
        <w:b w:val="0"/>
        <w:color w:val="7E7E7E"/>
        <w:w w:val="99"/>
        <w:sz w:val="20"/>
      </w:rPr>
    </w:lvl>
    <w:lvl w:ilvl="1">
      <w:numFmt w:val="bullet"/>
      <w:lvlText w:val="•"/>
      <w:lvlJc w:val="left"/>
      <w:pPr>
        <w:ind w:left="1086" w:hanging="360"/>
      </w:pPr>
    </w:lvl>
    <w:lvl w:ilvl="2">
      <w:numFmt w:val="bullet"/>
      <w:lvlText w:val="•"/>
      <w:lvlJc w:val="left"/>
      <w:pPr>
        <w:ind w:left="1532" w:hanging="360"/>
      </w:pPr>
    </w:lvl>
    <w:lvl w:ilvl="3">
      <w:numFmt w:val="bullet"/>
      <w:lvlText w:val="•"/>
      <w:lvlJc w:val="left"/>
      <w:pPr>
        <w:ind w:left="1978" w:hanging="360"/>
      </w:pPr>
    </w:lvl>
    <w:lvl w:ilvl="4">
      <w:numFmt w:val="bullet"/>
      <w:lvlText w:val="•"/>
      <w:lvlJc w:val="left"/>
      <w:pPr>
        <w:ind w:left="2424" w:hanging="360"/>
      </w:pPr>
    </w:lvl>
    <w:lvl w:ilvl="5">
      <w:numFmt w:val="bullet"/>
      <w:lvlText w:val="•"/>
      <w:lvlJc w:val="left"/>
      <w:pPr>
        <w:ind w:left="2870" w:hanging="360"/>
      </w:pPr>
    </w:lvl>
    <w:lvl w:ilvl="6">
      <w:numFmt w:val="bullet"/>
      <w:lvlText w:val="•"/>
      <w:lvlJc w:val="left"/>
      <w:pPr>
        <w:ind w:left="3317" w:hanging="360"/>
      </w:pPr>
    </w:lvl>
    <w:lvl w:ilvl="7">
      <w:numFmt w:val="bullet"/>
      <w:lvlText w:val="•"/>
      <w:lvlJc w:val="left"/>
      <w:pPr>
        <w:ind w:left="3763" w:hanging="360"/>
      </w:pPr>
    </w:lvl>
    <w:lvl w:ilvl="8">
      <w:numFmt w:val="bullet"/>
      <w:lvlText w:val="•"/>
      <w:lvlJc w:val="left"/>
      <w:pPr>
        <w:ind w:left="4209" w:hanging="360"/>
      </w:pPr>
    </w:lvl>
  </w:abstractNum>
  <w:abstractNum w:abstractNumId="35" w15:restartNumberingAfterBreak="0">
    <w:nsid w:val="00000427"/>
    <w:multiLevelType w:val="multilevel"/>
    <w:tmpl w:val="000008AA"/>
    <w:lvl w:ilvl="0">
      <w:numFmt w:val="bullet"/>
      <w:lvlText w:val=""/>
      <w:lvlJc w:val="left"/>
      <w:pPr>
        <w:ind w:left="684" w:hanging="360"/>
      </w:pPr>
      <w:rPr>
        <w:rFonts w:ascii="Symbol" w:hAnsi="Symbol"/>
        <w:b w:val="0"/>
        <w:color w:val="7E7E7E"/>
        <w:w w:val="99"/>
        <w:sz w:val="20"/>
      </w:rPr>
    </w:lvl>
    <w:lvl w:ilvl="1">
      <w:numFmt w:val="bullet"/>
      <w:lvlText w:val="•"/>
      <w:lvlJc w:val="left"/>
      <w:pPr>
        <w:ind w:left="982" w:hanging="360"/>
      </w:pPr>
    </w:lvl>
    <w:lvl w:ilvl="2">
      <w:numFmt w:val="bullet"/>
      <w:lvlText w:val="•"/>
      <w:lvlJc w:val="left"/>
      <w:pPr>
        <w:ind w:left="1284" w:hanging="360"/>
      </w:pPr>
    </w:lvl>
    <w:lvl w:ilvl="3">
      <w:numFmt w:val="bullet"/>
      <w:lvlText w:val="•"/>
      <w:lvlJc w:val="left"/>
      <w:pPr>
        <w:ind w:left="1586" w:hanging="360"/>
      </w:pPr>
    </w:lvl>
    <w:lvl w:ilvl="4">
      <w:numFmt w:val="bullet"/>
      <w:lvlText w:val="•"/>
      <w:lvlJc w:val="left"/>
      <w:pPr>
        <w:ind w:left="1888" w:hanging="360"/>
      </w:pPr>
    </w:lvl>
    <w:lvl w:ilvl="5">
      <w:numFmt w:val="bullet"/>
      <w:lvlText w:val="•"/>
      <w:lvlJc w:val="left"/>
      <w:pPr>
        <w:ind w:left="2190" w:hanging="360"/>
      </w:pPr>
    </w:lvl>
    <w:lvl w:ilvl="6">
      <w:numFmt w:val="bullet"/>
      <w:lvlText w:val="•"/>
      <w:lvlJc w:val="left"/>
      <w:pPr>
        <w:ind w:left="2492" w:hanging="360"/>
      </w:pPr>
    </w:lvl>
    <w:lvl w:ilvl="7">
      <w:numFmt w:val="bullet"/>
      <w:lvlText w:val="•"/>
      <w:lvlJc w:val="left"/>
      <w:pPr>
        <w:ind w:left="2795" w:hanging="360"/>
      </w:pPr>
    </w:lvl>
    <w:lvl w:ilvl="8">
      <w:numFmt w:val="bullet"/>
      <w:lvlText w:val="•"/>
      <w:lvlJc w:val="left"/>
      <w:pPr>
        <w:ind w:left="3097" w:hanging="360"/>
      </w:pPr>
    </w:lvl>
  </w:abstractNum>
  <w:abstractNum w:abstractNumId="36" w15:restartNumberingAfterBreak="0">
    <w:nsid w:val="05D27618"/>
    <w:multiLevelType w:val="hybridMultilevel"/>
    <w:tmpl w:val="FA3C95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3A950E0"/>
    <w:multiLevelType w:val="hybridMultilevel"/>
    <w:tmpl w:val="38D25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53A5C26"/>
    <w:multiLevelType w:val="hybridMultilevel"/>
    <w:tmpl w:val="750E3AA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9" w15:restartNumberingAfterBreak="0">
    <w:nsid w:val="44AD593C"/>
    <w:multiLevelType w:val="hybridMultilevel"/>
    <w:tmpl w:val="90626AA2"/>
    <w:lvl w:ilvl="0" w:tplc="10090001">
      <w:start w:val="1"/>
      <w:numFmt w:val="bullet"/>
      <w:lvlText w:val=""/>
      <w:lvlJc w:val="left"/>
      <w:pPr>
        <w:ind w:left="720" w:hanging="360"/>
      </w:pPr>
      <w:rPr>
        <w:rFonts w:ascii="Symbol" w:hAnsi="Symbol" w:hint="default"/>
      </w:rPr>
    </w:lvl>
    <w:lvl w:ilvl="1" w:tplc="5E7C3B9A">
      <w:numFmt w:val="bullet"/>
      <w:lvlText w:val="•"/>
      <w:lvlJc w:val="left"/>
      <w:pPr>
        <w:ind w:left="1440" w:hanging="360"/>
      </w:pPr>
      <w:rPr>
        <w:rFonts w:ascii="Calibri" w:eastAsia="Times New Roman" w:hAnsi="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639553C"/>
    <w:multiLevelType w:val="hybridMultilevel"/>
    <w:tmpl w:val="8B9C8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4853637">
    <w:abstractNumId w:val="35"/>
  </w:num>
  <w:num w:numId="2" w16cid:durableId="2089837275">
    <w:abstractNumId w:val="34"/>
  </w:num>
  <w:num w:numId="3" w16cid:durableId="1127511630">
    <w:abstractNumId w:val="33"/>
  </w:num>
  <w:num w:numId="4" w16cid:durableId="1255281722">
    <w:abstractNumId w:val="32"/>
  </w:num>
  <w:num w:numId="5" w16cid:durableId="1274287460">
    <w:abstractNumId w:val="31"/>
  </w:num>
  <w:num w:numId="6" w16cid:durableId="755129778">
    <w:abstractNumId w:val="30"/>
  </w:num>
  <w:num w:numId="7" w16cid:durableId="786313874">
    <w:abstractNumId w:val="29"/>
  </w:num>
  <w:num w:numId="8" w16cid:durableId="1337071482">
    <w:abstractNumId w:val="28"/>
  </w:num>
  <w:num w:numId="9" w16cid:durableId="28993733">
    <w:abstractNumId w:val="27"/>
  </w:num>
  <w:num w:numId="10" w16cid:durableId="95172657">
    <w:abstractNumId w:val="26"/>
  </w:num>
  <w:num w:numId="11" w16cid:durableId="76944918">
    <w:abstractNumId w:val="25"/>
  </w:num>
  <w:num w:numId="12" w16cid:durableId="2045402856">
    <w:abstractNumId w:val="24"/>
  </w:num>
  <w:num w:numId="13" w16cid:durableId="1581332115">
    <w:abstractNumId w:val="23"/>
  </w:num>
  <w:num w:numId="14" w16cid:durableId="1693798909">
    <w:abstractNumId w:val="22"/>
  </w:num>
  <w:num w:numId="15" w16cid:durableId="1288857502">
    <w:abstractNumId w:val="21"/>
  </w:num>
  <w:num w:numId="16" w16cid:durableId="805512595">
    <w:abstractNumId w:val="20"/>
  </w:num>
  <w:num w:numId="17" w16cid:durableId="927229676">
    <w:abstractNumId w:val="19"/>
  </w:num>
  <w:num w:numId="18" w16cid:durableId="182256793">
    <w:abstractNumId w:val="18"/>
  </w:num>
  <w:num w:numId="19" w16cid:durableId="394623303">
    <w:abstractNumId w:val="17"/>
  </w:num>
  <w:num w:numId="20" w16cid:durableId="905384242">
    <w:abstractNumId w:val="16"/>
  </w:num>
  <w:num w:numId="21" w16cid:durableId="200166394">
    <w:abstractNumId w:val="15"/>
  </w:num>
  <w:num w:numId="22" w16cid:durableId="1158380548">
    <w:abstractNumId w:val="14"/>
  </w:num>
  <w:num w:numId="23" w16cid:durableId="1123113548">
    <w:abstractNumId w:val="13"/>
  </w:num>
  <w:num w:numId="24" w16cid:durableId="716047393">
    <w:abstractNumId w:val="12"/>
  </w:num>
  <w:num w:numId="25" w16cid:durableId="1853447280">
    <w:abstractNumId w:val="11"/>
  </w:num>
  <w:num w:numId="26" w16cid:durableId="716927541">
    <w:abstractNumId w:val="10"/>
  </w:num>
  <w:num w:numId="27" w16cid:durableId="829559487">
    <w:abstractNumId w:val="9"/>
  </w:num>
  <w:num w:numId="28" w16cid:durableId="1499729432">
    <w:abstractNumId w:val="8"/>
  </w:num>
  <w:num w:numId="29" w16cid:durableId="1882090730">
    <w:abstractNumId w:val="7"/>
  </w:num>
  <w:num w:numId="30" w16cid:durableId="815142926">
    <w:abstractNumId w:val="6"/>
  </w:num>
  <w:num w:numId="31" w16cid:durableId="1115100827">
    <w:abstractNumId w:val="5"/>
  </w:num>
  <w:num w:numId="32" w16cid:durableId="1377507864">
    <w:abstractNumId w:val="4"/>
  </w:num>
  <w:num w:numId="33" w16cid:durableId="302007966">
    <w:abstractNumId w:val="3"/>
  </w:num>
  <w:num w:numId="34" w16cid:durableId="1377239131">
    <w:abstractNumId w:val="2"/>
  </w:num>
  <w:num w:numId="35" w16cid:durableId="159128240">
    <w:abstractNumId w:val="1"/>
  </w:num>
  <w:num w:numId="36" w16cid:durableId="307364461">
    <w:abstractNumId w:val="0"/>
  </w:num>
  <w:num w:numId="37" w16cid:durableId="284968611">
    <w:abstractNumId w:val="37"/>
  </w:num>
  <w:num w:numId="38" w16cid:durableId="1435638206">
    <w:abstractNumId w:val="40"/>
  </w:num>
  <w:num w:numId="39" w16cid:durableId="104155312">
    <w:abstractNumId w:val="39"/>
  </w:num>
  <w:num w:numId="40" w16cid:durableId="1254434427">
    <w:abstractNumId w:val="36"/>
  </w:num>
  <w:num w:numId="41" w16cid:durableId="1994992270">
    <w:abstractNumId w:val="38"/>
    <w:lvlOverride w:ilvl="0"/>
    <w:lvlOverride w:ilvl="1">
      <w:startOverride w:val="1"/>
    </w:lvlOverride>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8"/>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782"/>
    <w:rsid w:val="00001C93"/>
    <w:rsid w:val="00004BE4"/>
    <w:rsid w:val="00007E39"/>
    <w:rsid w:val="00010351"/>
    <w:rsid w:val="00010BD6"/>
    <w:rsid w:val="00012AC0"/>
    <w:rsid w:val="00015461"/>
    <w:rsid w:val="00016986"/>
    <w:rsid w:val="00025DD0"/>
    <w:rsid w:val="00030F92"/>
    <w:rsid w:val="00032561"/>
    <w:rsid w:val="00032AFA"/>
    <w:rsid w:val="00040E97"/>
    <w:rsid w:val="00041E15"/>
    <w:rsid w:val="0004344A"/>
    <w:rsid w:val="0004685C"/>
    <w:rsid w:val="0004786C"/>
    <w:rsid w:val="00047E39"/>
    <w:rsid w:val="00053A4C"/>
    <w:rsid w:val="00054381"/>
    <w:rsid w:val="00055740"/>
    <w:rsid w:val="000563C2"/>
    <w:rsid w:val="00060D91"/>
    <w:rsid w:val="000612FD"/>
    <w:rsid w:val="000614FB"/>
    <w:rsid w:val="00062FE0"/>
    <w:rsid w:val="000721E5"/>
    <w:rsid w:val="00075A9D"/>
    <w:rsid w:val="000766B9"/>
    <w:rsid w:val="00076F33"/>
    <w:rsid w:val="0008368F"/>
    <w:rsid w:val="00084380"/>
    <w:rsid w:val="0008674A"/>
    <w:rsid w:val="000905C4"/>
    <w:rsid w:val="000938C3"/>
    <w:rsid w:val="00094361"/>
    <w:rsid w:val="000970FB"/>
    <w:rsid w:val="00097A84"/>
    <w:rsid w:val="000A1C69"/>
    <w:rsid w:val="000A1F55"/>
    <w:rsid w:val="000A480B"/>
    <w:rsid w:val="000B045A"/>
    <w:rsid w:val="000B1BAD"/>
    <w:rsid w:val="000B281C"/>
    <w:rsid w:val="000B37F2"/>
    <w:rsid w:val="000B4D7D"/>
    <w:rsid w:val="000B7B68"/>
    <w:rsid w:val="000C61E0"/>
    <w:rsid w:val="000D065F"/>
    <w:rsid w:val="000D0960"/>
    <w:rsid w:val="000D3B50"/>
    <w:rsid w:val="000D42AB"/>
    <w:rsid w:val="000D639A"/>
    <w:rsid w:val="000D71FF"/>
    <w:rsid w:val="000D7514"/>
    <w:rsid w:val="000D7655"/>
    <w:rsid w:val="000E1526"/>
    <w:rsid w:val="000E33D3"/>
    <w:rsid w:val="000E3663"/>
    <w:rsid w:val="000E39EC"/>
    <w:rsid w:val="000E4A81"/>
    <w:rsid w:val="000E4CDD"/>
    <w:rsid w:val="000F055E"/>
    <w:rsid w:val="000F2E3F"/>
    <w:rsid w:val="000F6427"/>
    <w:rsid w:val="000F77BC"/>
    <w:rsid w:val="00100259"/>
    <w:rsid w:val="00100AD6"/>
    <w:rsid w:val="00100F59"/>
    <w:rsid w:val="001015F4"/>
    <w:rsid w:val="001027DA"/>
    <w:rsid w:val="00103909"/>
    <w:rsid w:val="00106266"/>
    <w:rsid w:val="0011169E"/>
    <w:rsid w:val="001125A4"/>
    <w:rsid w:val="00112996"/>
    <w:rsid w:val="0011338D"/>
    <w:rsid w:val="00113CA4"/>
    <w:rsid w:val="00115B6F"/>
    <w:rsid w:val="00116F84"/>
    <w:rsid w:val="00122E3B"/>
    <w:rsid w:val="00126011"/>
    <w:rsid w:val="0012638A"/>
    <w:rsid w:val="001263C6"/>
    <w:rsid w:val="00126974"/>
    <w:rsid w:val="00127228"/>
    <w:rsid w:val="00127345"/>
    <w:rsid w:val="001310DC"/>
    <w:rsid w:val="00133E4B"/>
    <w:rsid w:val="00134628"/>
    <w:rsid w:val="0013549C"/>
    <w:rsid w:val="001359C7"/>
    <w:rsid w:val="001368EC"/>
    <w:rsid w:val="00140100"/>
    <w:rsid w:val="001407BC"/>
    <w:rsid w:val="00141AB2"/>
    <w:rsid w:val="00146184"/>
    <w:rsid w:val="001522C7"/>
    <w:rsid w:val="00154654"/>
    <w:rsid w:val="00154EEF"/>
    <w:rsid w:val="001554D6"/>
    <w:rsid w:val="00155E74"/>
    <w:rsid w:val="001562DE"/>
    <w:rsid w:val="001602A6"/>
    <w:rsid w:val="00161B95"/>
    <w:rsid w:val="0016398F"/>
    <w:rsid w:val="00165803"/>
    <w:rsid w:val="00166192"/>
    <w:rsid w:val="0016636A"/>
    <w:rsid w:val="001678D2"/>
    <w:rsid w:val="001706EA"/>
    <w:rsid w:val="001721B1"/>
    <w:rsid w:val="0017397A"/>
    <w:rsid w:val="0017427B"/>
    <w:rsid w:val="00177029"/>
    <w:rsid w:val="00180068"/>
    <w:rsid w:val="00182619"/>
    <w:rsid w:val="00182808"/>
    <w:rsid w:val="0018282F"/>
    <w:rsid w:val="00185027"/>
    <w:rsid w:val="001908F2"/>
    <w:rsid w:val="001910E1"/>
    <w:rsid w:val="00192B88"/>
    <w:rsid w:val="00193B4F"/>
    <w:rsid w:val="00194978"/>
    <w:rsid w:val="00195C1B"/>
    <w:rsid w:val="00197F4E"/>
    <w:rsid w:val="001A0640"/>
    <w:rsid w:val="001A5680"/>
    <w:rsid w:val="001B126F"/>
    <w:rsid w:val="001B1685"/>
    <w:rsid w:val="001B3D39"/>
    <w:rsid w:val="001B4DA9"/>
    <w:rsid w:val="001B51D4"/>
    <w:rsid w:val="001B5432"/>
    <w:rsid w:val="001B5616"/>
    <w:rsid w:val="001B5D2E"/>
    <w:rsid w:val="001B5DB9"/>
    <w:rsid w:val="001B5EF5"/>
    <w:rsid w:val="001B6666"/>
    <w:rsid w:val="001B71A5"/>
    <w:rsid w:val="001C2E21"/>
    <w:rsid w:val="001C3E01"/>
    <w:rsid w:val="001C59BD"/>
    <w:rsid w:val="001C5E17"/>
    <w:rsid w:val="001C71F0"/>
    <w:rsid w:val="001D103F"/>
    <w:rsid w:val="001D1639"/>
    <w:rsid w:val="001D496D"/>
    <w:rsid w:val="001D76A3"/>
    <w:rsid w:val="001E1E37"/>
    <w:rsid w:val="001E2F48"/>
    <w:rsid w:val="001E314D"/>
    <w:rsid w:val="001E3458"/>
    <w:rsid w:val="001E361B"/>
    <w:rsid w:val="001E3AE9"/>
    <w:rsid w:val="001E7480"/>
    <w:rsid w:val="001E7AB2"/>
    <w:rsid w:val="001F2693"/>
    <w:rsid w:val="001F489C"/>
    <w:rsid w:val="001F668C"/>
    <w:rsid w:val="002016A9"/>
    <w:rsid w:val="00201898"/>
    <w:rsid w:val="002030E5"/>
    <w:rsid w:val="00203C3C"/>
    <w:rsid w:val="0020743B"/>
    <w:rsid w:val="0020756A"/>
    <w:rsid w:val="00212DD8"/>
    <w:rsid w:val="00215D23"/>
    <w:rsid w:val="002162DD"/>
    <w:rsid w:val="002167DC"/>
    <w:rsid w:val="00217CB2"/>
    <w:rsid w:val="0022444F"/>
    <w:rsid w:val="0022635E"/>
    <w:rsid w:val="002279D2"/>
    <w:rsid w:val="00231E4A"/>
    <w:rsid w:val="00233BE4"/>
    <w:rsid w:val="00235BD2"/>
    <w:rsid w:val="002372DE"/>
    <w:rsid w:val="00237EDA"/>
    <w:rsid w:val="00240E61"/>
    <w:rsid w:val="002416B4"/>
    <w:rsid w:val="002419BB"/>
    <w:rsid w:val="002437BE"/>
    <w:rsid w:val="00244EF2"/>
    <w:rsid w:val="0024656D"/>
    <w:rsid w:val="00247BCC"/>
    <w:rsid w:val="00250BD0"/>
    <w:rsid w:val="00251926"/>
    <w:rsid w:val="002523FB"/>
    <w:rsid w:val="00252752"/>
    <w:rsid w:val="00256AC7"/>
    <w:rsid w:val="00257814"/>
    <w:rsid w:val="00261104"/>
    <w:rsid w:val="00262F95"/>
    <w:rsid w:val="00263752"/>
    <w:rsid w:val="002648F9"/>
    <w:rsid w:val="0026515A"/>
    <w:rsid w:val="00265B25"/>
    <w:rsid w:val="002704EC"/>
    <w:rsid w:val="002714E7"/>
    <w:rsid w:val="00273956"/>
    <w:rsid w:val="0027448A"/>
    <w:rsid w:val="002744A6"/>
    <w:rsid w:val="00275A3B"/>
    <w:rsid w:val="00281070"/>
    <w:rsid w:val="00282D03"/>
    <w:rsid w:val="00282DC7"/>
    <w:rsid w:val="00284DDB"/>
    <w:rsid w:val="0028645F"/>
    <w:rsid w:val="002865DD"/>
    <w:rsid w:val="00287F5C"/>
    <w:rsid w:val="002909D8"/>
    <w:rsid w:val="00291F2E"/>
    <w:rsid w:val="00292011"/>
    <w:rsid w:val="002A58FD"/>
    <w:rsid w:val="002A5916"/>
    <w:rsid w:val="002B2A84"/>
    <w:rsid w:val="002B2C79"/>
    <w:rsid w:val="002B3EBC"/>
    <w:rsid w:val="002B4822"/>
    <w:rsid w:val="002B4E3A"/>
    <w:rsid w:val="002B4F0C"/>
    <w:rsid w:val="002B7437"/>
    <w:rsid w:val="002C1095"/>
    <w:rsid w:val="002C1559"/>
    <w:rsid w:val="002C25AC"/>
    <w:rsid w:val="002C28CA"/>
    <w:rsid w:val="002C3254"/>
    <w:rsid w:val="002C3804"/>
    <w:rsid w:val="002C38A6"/>
    <w:rsid w:val="002C58C2"/>
    <w:rsid w:val="002C7C36"/>
    <w:rsid w:val="002D06DB"/>
    <w:rsid w:val="002D2E91"/>
    <w:rsid w:val="002D588E"/>
    <w:rsid w:val="002D6283"/>
    <w:rsid w:val="002E0DDE"/>
    <w:rsid w:val="002E24E0"/>
    <w:rsid w:val="002E29BF"/>
    <w:rsid w:val="002E5E8F"/>
    <w:rsid w:val="002E7091"/>
    <w:rsid w:val="002F1515"/>
    <w:rsid w:val="002F72E8"/>
    <w:rsid w:val="003003D2"/>
    <w:rsid w:val="00300DB1"/>
    <w:rsid w:val="00301215"/>
    <w:rsid w:val="00301874"/>
    <w:rsid w:val="00305304"/>
    <w:rsid w:val="003060FC"/>
    <w:rsid w:val="003108AC"/>
    <w:rsid w:val="00310B00"/>
    <w:rsid w:val="00310F8C"/>
    <w:rsid w:val="00311388"/>
    <w:rsid w:val="003120FA"/>
    <w:rsid w:val="00313CCA"/>
    <w:rsid w:val="003154A9"/>
    <w:rsid w:val="00315500"/>
    <w:rsid w:val="0031589B"/>
    <w:rsid w:val="003161EA"/>
    <w:rsid w:val="003228EB"/>
    <w:rsid w:val="00323C66"/>
    <w:rsid w:val="00324E28"/>
    <w:rsid w:val="0032507C"/>
    <w:rsid w:val="00325371"/>
    <w:rsid w:val="00331D2D"/>
    <w:rsid w:val="00331EA5"/>
    <w:rsid w:val="00332092"/>
    <w:rsid w:val="00334092"/>
    <w:rsid w:val="00335A7D"/>
    <w:rsid w:val="003377DB"/>
    <w:rsid w:val="00340CFA"/>
    <w:rsid w:val="00342A9B"/>
    <w:rsid w:val="003472E3"/>
    <w:rsid w:val="00350134"/>
    <w:rsid w:val="003505D3"/>
    <w:rsid w:val="0035124B"/>
    <w:rsid w:val="00351F43"/>
    <w:rsid w:val="00357F71"/>
    <w:rsid w:val="00360AA9"/>
    <w:rsid w:val="00360D19"/>
    <w:rsid w:val="003620DA"/>
    <w:rsid w:val="00362933"/>
    <w:rsid w:val="00362EE9"/>
    <w:rsid w:val="003700DD"/>
    <w:rsid w:val="00370B03"/>
    <w:rsid w:val="00371A69"/>
    <w:rsid w:val="00371A83"/>
    <w:rsid w:val="0037250B"/>
    <w:rsid w:val="003741BA"/>
    <w:rsid w:val="00374FA0"/>
    <w:rsid w:val="00375630"/>
    <w:rsid w:val="00382D03"/>
    <w:rsid w:val="003845AB"/>
    <w:rsid w:val="00384798"/>
    <w:rsid w:val="003861DA"/>
    <w:rsid w:val="003903C6"/>
    <w:rsid w:val="0039271C"/>
    <w:rsid w:val="003A0D4A"/>
    <w:rsid w:val="003A17E4"/>
    <w:rsid w:val="003A22C3"/>
    <w:rsid w:val="003A41D1"/>
    <w:rsid w:val="003A7558"/>
    <w:rsid w:val="003B018C"/>
    <w:rsid w:val="003B41D3"/>
    <w:rsid w:val="003B4676"/>
    <w:rsid w:val="003B5666"/>
    <w:rsid w:val="003C04DE"/>
    <w:rsid w:val="003C21B3"/>
    <w:rsid w:val="003C2B2C"/>
    <w:rsid w:val="003C379F"/>
    <w:rsid w:val="003C4079"/>
    <w:rsid w:val="003C5646"/>
    <w:rsid w:val="003C72D1"/>
    <w:rsid w:val="003D38ED"/>
    <w:rsid w:val="003D4BEF"/>
    <w:rsid w:val="003E0419"/>
    <w:rsid w:val="003E104C"/>
    <w:rsid w:val="003E1AC7"/>
    <w:rsid w:val="003E4B74"/>
    <w:rsid w:val="003E6061"/>
    <w:rsid w:val="003F02B0"/>
    <w:rsid w:val="003F67A3"/>
    <w:rsid w:val="004006ED"/>
    <w:rsid w:val="00400EF5"/>
    <w:rsid w:val="004031CC"/>
    <w:rsid w:val="00405B76"/>
    <w:rsid w:val="00406794"/>
    <w:rsid w:val="004103E0"/>
    <w:rsid w:val="00410730"/>
    <w:rsid w:val="00412F50"/>
    <w:rsid w:val="00416ABB"/>
    <w:rsid w:val="00421F7B"/>
    <w:rsid w:val="00422865"/>
    <w:rsid w:val="00423379"/>
    <w:rsid w:val="00425ACE"/>
    <w:rsid w:val="0042650C"/>
    <w:rsid w:val="00431198"/>
    <w:rsid w:val="00431864"/>
    <w:rsid w:val="004326DC"/>
    <w:rsid w:val="00432FD6"/>
    <w:rsid w:val="00434124"/>
    <w:rsid w:val="00436E51"/>
    <w:rsid w:val="00442071"/>
    <w:rsid w:val="0044300D"/>
    <w:rsid w:val="00443CBD"/>
    <w:rsid w:val="004458FC"/>
    <w:rsid w:val="00446721"/>
    <w:rsid w:val="004477DF"/>
    <w:rsid w:val="00447A98"/>
    <w:rsid w:val="00450C92"/>
    <w:rsid w:val="00452E13"/>
    <w:rsid w:val="00455174"/>
    <w:rsid w:val="00455FED"/>
    <w:rsid w:val="0045728E"/>
    <w:rsid w:val="0046279B"/>
    <w:rsid w:val="0046288E"/>
    <w:rsid w:val="00464134"/>
    <w:rsid w:val="00466D32"/>
    <w:rsid w:val="0047408A"/>
    <w:rsid w:val="00474293"/>
    <w:rsid w:val="004747A4"/>
    <w:rsid w:val="00474E80"/>
    <w:rsid w:val="00475291"/>
    <w:rsid w:val="00477C50"/>
    <w:rsid w:val="00480091"/>
    <w:rsid w:val="00481B7A"/>
    <w:rsid w:val="00484B59"/>
    <w:rsid w:val="00486924"/>
    <w:rsid w:val="00490567"/>
    <w:rsid w:val="004906F6"/>
    <w:rsid w:val="0049135D"/>
    <w:rsid w:val="00491EC0"/>
    <w:rsid w:val="00496BF8"/>
    <w:rsid w:val="0049765C"/>
    <w:rsid w:val="004A157E"/>
    <w:rsid w:val="004A17F2"/>
    <w:rsid w:val="004A4FED"/>
    <w:rsid w:val="004B00D1"/>
    <w:rsid w:val="004B02B3"/>
    <w:rsid w:val="004B152D"/>
    <w:rsid w:val="004B444A"/>
    <w:rsid w:val="004B4A62"/>
    <w:rsid w:val="004C0C77"/>
    <w:rsid w:val="004C11A9"/>
    <w:rsid w:val="004C390C"/>
    <w:rsid w:val="004C3A94"/>
    <w:rsid w:val="004C5116"/>
    <w:rsid w:val="004D3A56"/>
    <w:rsid w:val="004D5349"/>
    <w:rsid w:val="004D5C26"/>
    <w:rsid w:val="004E162C"/>
    <w:rsid w:val="004E1B86"/>
    <w:rsid w:val="004E26CA"/>
    <w:rsid w:val="004E5A5C"/>
    <w:rsid w:val="004E6A2D"/>
    <w:rsid w:val="004E77D0"/>
    <w:rsid w:val="004E77F3"/>
    <w:rsid w:val="004E788D"/>
    <w:rsid w:val="004F1FB3"/>
    <w:rsid w:val="004F2C31"/>
    <w:rsid w:val="004F40CA"/>
    <w:rsid w:val="00506552"/>
    <w:rsid w:val="00510DDE"/>
    <w:rsid w:val="00515751"/>
    <w:rsid w:val="005158D9"/>
    <w:rsid w:val="00515C52"/>
    <w:rsid w:val="00515DA7"/>
    <w:rsid w:val="00520219"/>
    <w:rsid w:val="00521640"/>
    <w:rsid w:val="005276EA"/>
    <w:rsid w:val="005342F6"/>
    <w:rsid w:val="00535015"/>
    <w:rsid w:val="005350A6"/>
    <w:rsid w:val="00540BD0"/>
    <w:rsid w:val="005441AD"/>
    <w:rsid w:val="00553D1C"/>
    <w:rsid w:val="00562F9F"/>
    <w:rsid w:val="00563582"/>
    <w:rsid w:val="005649F5"/>
    <w:rsid w:val="005653FF"/>
    <w:rsid w:val="00567D8F"/>
    <w:rsid w:val="00570632"/>
    <w:rsid w:val="00570AA2"/>
    <w:rsid w:val="005750A3"/>
    <w:rsid w:val="00575B92"/>
    <w:rsid w:val="005760C5"/>
    <w:rsid w:val="0058087A"/>
    <w:rsid w:val="00581B6A"/>
    <w:rsid w:val="00587612"/>
    <w:rsid w:val="00590962"/>
    <w:rsid w:val="0059583F"/>
    <w:rsid w:val="00595E31"/>
    <w:rsid w:val="0059605E"/>
    <w:rsid w:val="0059676C"/>
    <w:rsid w:val="005A1773"/>
    <w:rsid w:val="005A1A27"/>
    <w:rsid w:val="005A23F1"/>
    <w:rsid w:val="005A4B59"/>
    <w:rsid w:val="005A5F41"/>
    <w:rsid w:val="005A5F97"/>
    <w:rsid w:val="005A68E0"/>
    <w:rsid w:val="005B1DC3"/>
    <w:rsid w:val="005B1F10"/>
    <w:rsid w:val="005B3B37"/>
    <w:rsid w:val="005B3C59"/>
    <w:rsid w:val="005B4218"/>
    <w:rsid w:val="005C37DE"/>
    <w:rsid w:val="005C3C84"/>
    <w:rsid w:val="005C4929"/>
    <w:rsid w:val="005C4C15"/>
    <w:rsid w:val="005C5726"/>
    <w:rsid w:val="005C5F52"/>
    <w:rsid w:val="005D26CB"/>
    <w:rsid w:val="005D4795"/>
    <w:rsid w:val="005D581C"/>
    <w:rsid w:val="005D5BD4"/>
    <w:rsid w:val="005D6327"/>
    <w:rsid w:val="005D63FD"/>
    <w:rsid w:val="005E6901"/>
    <w:rsid w:val="005E6AF3"/>
    <w:rsid w:val="005F0B37"/>
    <w:rsid w:val="005F173C"/>
    <w:rsid w:val="005F1C7C"/>
    <w:rsid w:val="005F2E65"/>
    <w:rsid w:val="005F37CA"/>
    <w:rsid w:val="00600172"/>
    <w:rsid w:val="0060248F"/>
    <w:rsid w:val="00602995"/>
    <w:rsid w:val="00613990"/>
    <w:rsid w:val="00615F6B"/>
    <w:rsid w:val="00620F80"/>
    <w:rsid w:val="00624AFE"/>
    <w:rsid w:val="00624BB5"/>
    <w:rsid w:val="00625DE3"/>
    <w:rsid w:val="0062690C"/>
    <w:rsid w:val="00626B7B"/>
    <w:rsid w:val="00627910"/>
    <w:rsid w:val="00631D39"/>
    <w:rsid w:val="006378BF"/>
    <w:rsid w:val="0064090F"/>
    <w:rsid w:val="00643553"/>
    <w:rsid w:val="00644B45"/>
    <w:rsid w:val="00644BDD"/>
    <w:rsid w:val="00646969"/>
    <w:rsid w:val="00650742"/>
    <w:rsid w:val="00652629"/>
    <w:rsid w:val="006534B0"/>
    <w:rsid w:val="00654776"/>
    <w:rsid w:val="0065681F"/>
    <w:rsid w:val="00657BCE"/>
    <w:rsid w:val="00657CC3"/>
    <w:rsid w:val="00663FF0"/>
    <w:rsid w:val="00665D47"/>
    <w:rsid w:val="006677AB"/>
    <w:rsid w:val="00670FBA"/>
    <w:rsid w:val="0067104C"/>
    <w:rsid w:val="0067135E"/>
    <w:rsid w:val="00671B8A"/>
    <w:rsid w:val="00672659"/>
    <w:rsid w:val="00676079"/>
    <w:rsid w:val="00682626"/>
    <w:rsid w:val="006871BE"/>
    <w:rsid w:val="00687BBD"/>
    <w:rsid w:val="00691600"/>
    <w:rsid w:val="00691AA9"/>
    <w:rsid w:val="00695048"/>
    <w:rsid w:val="006A0B97"/>
    <w:rsid w:val="006A0DAD"/>
    <w:rsid w:val="006A16F4"/>
    <w:rsid w:val="006A237F"/>
    <w:rsid w:val="006A6FAD"/>
    <w:rsid w:val="006A709B"/>
    <w:rsid w:val="006A7701"/>
    <w:rsid w:val="006B4E22"/>
    <w:rsid w:val="006B5327"/>
    <w:rsid w:val="006B6ACB"/>
    <w:rsid w:val="006C36F6"/>
    <w:rsid w:val="006C4A87"/>
    <w:rsid w:val="006C791D"/>
    <w:rsid w:val="006D0360"/>
    <w:rsid w:val="006D1438"/>
    <w:rsid w:val="006D3914"/>
    <w:rsid w:val="006D4E43"/>
    <w:rsid w:val="006D5A9B"/>
    <w:rsid w:val="006D7525"/>
    <w:rsid w:val="006E06ED"/>
    <w:rsid w:val="006F4610"/>
    <w:rsid w:val="00700AAE"/>
    <w:rsid w:val="0070314F"/>
    <w:rsid w:val="00706158"/>
    <w:rsid w:val="00707954"/>
    <w:rsid w:val="00707B6D"/>
    <w:rsid w:val="0071099E"/>
    <w:rsid w:val="007111CC"/>
    <w:rsid w:val="00713547"/>
    <w:rsid w:val="007145FC"/>
    <w:rsid w:val="007147BB"/>
    <w:rsid w:val="007154C4"/>
    <w:rsid w:val="00723E6E"/>
    <w:rsid w:val="00725E67"/>
    <w:rsid w:val="007260AE"/>
    <w:rsid w:val="00726D88"/>
    <w:rsid w:val="00726DA5"/>
    <w:rsid w:val="007326B6"/>
    <w:rsid w:val="00734218"/>
    <w:rsid w:val="00734C0C"/>
    <w:rsid w:val="00737176"/>
    <w:rsid w:val="0074496F"/>
    <w:rsid w:val="00745F7B"/>
    <w:rsid w:val="007462FC"/>
    <w:rsid w:val="0074643E"/>
    <w:rsid w:val="0076040E"/>
    <w:rsid w:val="007632F5"/>
    <w:rsid w:val="00763620"/>
    <w:rsid w:val="007669CE"/>
    <w:rsid w:val="0076712F"/>
    <w:rsid w:val="007674E9"/>
    <w:rsid w:val="00767FE2"/>
    <w:rsid w:val="007717A5"/>
    <w:rsid w:val="007735CE"/>
    <w:rsid w:val="007761BF"/>
    <w:rsid w:val="00777CC3"/>
    <w:rsid w:val="00777FF0"/>
    <w:rsid w:val="007835B2"/>
    <w:rsid w:val="00785EF0"/>
    <w:rsid w:val="007929D4"/>
    <w:rsid w:val="00793BAB"/>
    <w:rsid w:val="00794E35"/>
    <w:rsid w:val="007975C0"/>
    <w:rsid w:val="00797EEB"/>
    <w:rsid w:val="007A2FD7"/>
    <w:rsid w:val="007A3271"/>
    <w:rsid w:val="007A576D"/>
    <w:rsid w:val="007A6D94"/>
    <w:rsid w:val="007B1A51"/>
    <w:rsid w:val="007C2352"/>
    <w:rsid w:val="007C2539"/>
    <w:rsid w:val="007C395D"/>
    <w:rsid w:val="007C4A7C"/>
    <w:rsid w:val="007C50A4"/>
    <w:rsid w:val="007C5FE9"/>
    <w:rsid w:val="007D0113"/>
    <w:rsid w:val="007D0EDB"/>
    <w:rsid w:val="007D2652"/>
    <w:rsid w:val="007D4C0F"/>
    <w:rsid w:val="007D5222"/>
    <w:rsid w:val="007D6F94"/>
    <w:rsid w:val="007E1147"/>
    <w:rsid w:val="007E6AB3"/>
    <w:rsid w:val="007F0BAC"/>
    <w:rsid w:val="007F3441"/>
    <w:rsid w:val="007F3DF9"/>
    <w:rsid w:val="007F52B5"/>
    <w:rsid w:val="007F5BEE"/>
    <w:rsid w:val="007F6603"/>
    <w:rsid w:val="008028B3"/>
    <w:rsid w:val="00807DF7"/>
    <w:rsid w:val="008115EE"/>
    <w:rsid w:val="00815A19"/>
    <w:rsid w:val="00815C08"/>
    <w:rsid w:val="00815CF6"/>
    <w:rsid w:val="00817553"/>
    <w:rsid w:val="00817F17"/>
    <w:rsid w:val="00820763"/>
    <w:rsid w:val="008218F5"/>
    <w:rsid w:val="008272A0"/>
    <w:rsid w:val="008279FD"/>
    <w:rsid w:val="0083271E"/>
    <w:rsid w:val="00832796"/>
    <w:rsid w:val="00833275"/>
    <w:rsid w:val="00833F3C"/>
    <w:rsid w:val="00840D86"/>
    <w:rsid w:val="0084183A"/>
    <w:rsid w:val="00843AAB"/>
    <w:rsid w:val="008453B0"/>
    <w:rsid w:val="00845FDB"/>
    <w:rsid w:val="00851A60"/>
    <w:rsid w:val="008520EA"/>
    <w:rsid w:val="0085234B"/>
    <w:rsid w:val="00856C8F"/>
    <w:rsid w:val="00856F32"/>
    <w:rsid w:val="00861EA7"/>
    <w:rsid w:val="00866178"/>
    <w:rsid w:val="00866711"/>
    <w:rsid w:val="008669ED"/>
    <w:rsid w:val="00867DBE"/>
    <w:rsid w:val="00870E7F"/>
    <w:rsid w:val="00871D08"/>
    <w:rsid w:val="008724FB"/>
    <w:rsid w:val="0087497A"/>
    <w:rsid w:val="00875523"/>
    <w:rsid w:val="00875AB5"/>
    <w:rsid w:val="00882519"/>
    <w:rsid w:val="00882AA5"/>
    <w:rsid w:val="00883514"/>
    <w:rsid w:val="0088382E"/>
    <w:rsid w:val="00883999"/>
    <w:rsid w:val="00883AC1"/>
    <w:rsid w:val="00884538"/>
    <w:rsid w:val="00884C14"/>
    <w:rsid w:val="0089205B"/>
    <w:rsid w:val="00893AF0"/>
    <w:rsid w:val="008A05D2"/>
    <w:rsid w:val="008A1E70"/>
    <w:rsid w:val="008A2F3A"/>
    <w:rsid w:val="008A6532"/>
    <w:rsid w:val="008B0304"/>
    <w:rsid w:val="008B23AC"/>
    <w:rsid w:val="008B289F"/>
    <w:rsid w:val="008B4D72"/>
    <w:rsid w:val="008B58ED"/>
    <w:rsid w:val="008B62B7"/>
    <w:rsid w:val="008C177F"/>
    <w:rsid w:val="008C5285"/>
    <w:rsid w:val="008C6BBA"/>
    <w:rsid w:val="008C7828"/>
    <w:rsid w:val="008D072C"/>
    <w:rsid w:val="008D4555"/>
    <w:rsid w:val="008D4AA3"/>
    <w:rsid w:val="008D6746"/>
    <w:rsid w:val="008D7263"/>
    <w:rsid w:val="008D79B9"/>
    <w:rsid w:val="008E327F"/>
    <w:rsid w:val="008E3A90"/>
    <w:rsid w:val="008F4F6D"/>
    <w:rsid w:val="008F5930"/>
    <w:rsid w:val="008F6F0B"/>
    <w:rsid w:val="00900293"/>
    <w:rsid w:val="009023CF"/>
    <w:rsid w:val="00902CCB"/>
    <w:rsid w:val="009069EA"/>
    <w:rsid w:val="009072EE"/>
    <w:rsid w:val="009077FA"/>
    <w:rsid w:val="00907D28"/>
    <w:rsid w:val="009101D4"/>
    <w:rsid w:val="00911DF5"/>
    <w:rsid w:val="00913904"/>
    <w:rsid w:val="009150F3"/>
    <w:rsid w:val="00915226"/>
    <w:rsid w:val="009163ED"/>
    <w:rsid w:val="00917728"/>
    <w:rsid w:val="00921372"/>
    <w:rsid w:val="00921B12"/>
    <w:rsid w:val="0092704A"/>
    <w:rsid w:val="0092753B"/>
    <w:rsid w:val="00933CDA"/>
    <w:rsid w:val="009340EB"/>
    <w:rsid w:val="00934EBC"/>
    <w:rsid w:val="009371BD"/>
    <w:rsid w:val="00940AB0"/>
    <w:rsid w:val="009416A8"/>
    <w:rsid w:val="00943352"/>
    <w:rsid w:val="00945B11"/>
    <w:rsid w:val="0094782E"/>
    <w:rsid w:val="00950032"/>
    <w:rsid w:val="0095018F"/>
    <w:rsid w:val="00951389"/>
    <w:rsid w:val="009558E3"/>
    <w:rsid w:val="00956010"/>
    <w:rsid w:val="00957A15"/>
    <w:rsid w:val="00957AC1"/>
    <w:rsid w:val="00960011"/>
    <w:rsid w:val="009628A5"/>
    <w:rsid w:val="00962B71"/>
    <w:rsid w:val="00963D62"/>
    <w:rsid w:val="009641FD"/>
    <w:rsid w:val="00964CC8"/>
    <w:rsid w:val="00966689"/>
    <w:rsid w:val="00966C10"/>
    <w:rsid w:val="0097067C"/>
    <w:rsid w:val="00977DEA"/>
    <w:rsid w:val="0098116D"/>
    <w:rsid w:val="009843A8"/>
    <w:rsid w:val="0098520A"/>
    <w:rsid w:val="00985A64"/>
    <w:rsid w:val="0098613C"/>
    <w:rsid w:val="009863C8"/>
    <w:rsid w:val="00987BE4"/>
    <w:rsid w:val="009917BA"/>
    <w:rsid w:val="009920E1"/>
    <w:rsid w:val="00993758"/>
    <w:rsid w:val="009946EF"/>
    <w:rsid w:val="009954CA"/>
    <w:rsid w:val="009971D4"/>
    <w:rsid w:val="009A2D3B"/>
    <w:rsid w:val="009A35C0"/>
    <w:rsid w:val="009A3F94"/>
    <w:rsid w:val="009A4204"/>
    <w:rsid w:val="009A4D28"/>
    <w:rsid w:val="009B4172"/>
    <w:rsid w:val="009C076A"/>
    <w:rsid w:val="009C090B"/>
    <w:rsid w:val="009C2F0F"/>
    <w:rsid w:val="009C460A"/>
    <w:rsid w:val="009C6704"/>
    <w:rsid w:val="009C6E1F"/>
    <w:rsid w:val="009C7956"/>
    <w:rsid w:val="009D352C"/>
    <w:rsid w:val="009D4D57"/>
    <w:rsid w:val="009D7E0C"/>
    <w:rsid w:val="009E0EE7"/>
    <w:rsid w:val="009E4E45"/>
    <w:rsid w:val="009E78F8"/>
    <w:rsid w:val="009F0F7B"/>
    <w:rsid w:val="009F32C2"/>
    <w:rsid w:val="009F3C47"/>
    <w:rsid w:val="009F4280"/>
    <w:rsid w:val="009F4F20"/>
    <w:rsid w:val="009F5709"/>
    <w:rsid w:val="009F7CAB"/>
    <w:rsid w:val="00A0142D"/>
    <w:rsid w:val="00A01DA3"/>
    <w:rsid w:val="00A037DE"/>
    <w:rsid w:val="00A04737"/>
    <w:rsid w:val="00A04EAC"/>
    <w:rsid w:val="00A05824"/>
    <w:rsid w:val="00A05D2E"/>
    <w:rsid w:val="00A05F9F"/>
    <w:rsid w:val="00A070A9"/>
    <w:rsid w:val="00A07218"/>
    <w:rsid w:val="00A07785"/>
    <w:rsid w:val="00A10890"/>
    <w:rsid w:val="00A114D2"/>
    <w:rsid w:val="00A1363A"/>
    <w:rsid w:val="00A2179E"/>
    <w:rsid w:val="00A24013"/>
    <w:rsid w:val="00A26B75"/>
    <w:rsid w:val="00A30CBD"/>
    <w:rsid w:val="00A31D23"/>
    <w:rsid w:val="00A338B4"/>
    <w:rsid w:val="00A3438B"/>
    <w:rsid w:val="00A35435"/>
    <w:rsid w:val="00A3573E"/>
    <w:rsid w:val="00A366E5"/>
    <w:rsid w:val="00A3709C"/>
    <w:rsid w:val="00A3730F"/>
    <w:rsid w:val="00A37C94"/>
    <w:rsid w:val="00A436B3"/>
    <w:rsid w:val="00A43A95"/>
    <w:rsid w:val="00A468C1"/>
    <w:rsid w:val="00A47DA0"/>
    <w:rsid w:val="00A5061B"/>
    <w:rsid w:val="00A5086F"/>
    <w:rsid w:val="00A52F6D"/>
    <w:rsid w:val="00A53E96"/>
    <w:rsid w:val="00A546CB"/>
    <w:rsid w:val="00A55590"/>
    <w:rsid w:val="00A55668"/>
    <w:rsid w:val="00A570B0"/>
    <w:rsid w:val="00A57321"/>
    <w:rsid w:val="00A60C2D"/>
    <w:rsid w:val="00A62B8A"/>
    <w:rsid w:val="00A65B0D"/>
    <w:rsid w:val="00A65FA4"/>
    <w:rsid w:val="00A66C38"/>
    <w:rsid w:val="00A66CE3"/>
    <w:rsid w:val="00A67716"/>
    <w:rsid w:val="00A67C24"/>
    <w:rsid w:val="00A74164"/>
    <w:rsid w:val="00A806AA"/>
    <w:rsid w:val="00A81266"/>
    <w:rsid w:val="00A852C0"/>
    <w:rsid w:val="00A90AD8"/>
    <w:rsid w:val="00A90F16"/>
    <w:rsid w:val="00A919E8"/>
    <w:rsid w:val="00A91EBF"/>
    <w:rsid w:val="00A931F7"/>
    <w:rsid w:val="00A95BCD"/>
    <w:rsid w:val="00A95E2D"/>
    <w:rsid w:val="00A97122"/>
    <w:rsid w:val="00AA3986"/>
    <w:rsid w:val="00AB1DF1"/>
    <w:rsid w:val="00AB49BC"/>
    <w:rsid w:val="00AB4B0F"/>
    <w:rsid w:val="00AC03AC"/>
    <w:rsid w:val="00AC1C77"/>
    <w:rsid w:val="00AC28C8"/>
    <w:rsid w:val="00AC4DC0"/>
    <w:rsid w:val="00AC5D5E"/>
    <w:rsid w:val="00AC61FB"/>
    <w:rsid w:val="00AC7A26"/>
    <w:rsid w:val="00AC7ED5"/>
    <w:rsid w:val="00AD28CB"/>
    <w:rsid w:val="00AD3CC5"/>
    <w:rsid w:val="00AE02C8"/>
    <w:rsid w:val="00AE070D"/>
    <w:rsid w:val="00AE28DA"/>
    <w:rsid w:val="00AE2D5D"/>
    <w:rsid w:val="00AE40E3"/>
    <w:rsid w:val="00AE466D"/>
    <w:rsid w:val="00AE55A4"/>
    <w:rsid w:val="00AE7A55"/>
    <w:rsid w:val="00AF0179"/>
    <w:rsid w:val="00AF21E1"/>
    <w:rsid w:val="00AF2B43"/>
    <w:rsid w:val="00AF504E"/>
    <w:rsid w:val="00AF57BE"/>
    <w:rsid w:val="00AF5E28"/>
    <w:rsid w:val="00AF7944"/>
    <w:rsid w:val="00B0091E"/>
    <w:rsid w:val="00B03C1F"/>
    <w:rsid w:val="00B0554F"/>
    <w:rsid w:val="00B055BA"/>
    <w:rsid w:val="00B070C2"/>
    <w:rsid w:val="00B072D2"/>
    <w:rsid w:val="00B10406"/>
    <w:rsid w:val="00B1207A"/>
    <w:rsid w:val="00B12B2F"/>
    <w:rsid w:val="00B15D84"/>
    <w:rsid w:val="00B16015"/>
    <w:rsid w:val="00B227E4"/>
    <w:rsid w:val="00B2524E"/>
    <w:rsid w:val="00B25BFB"/>
    <w:rsid w:val="00B26213"/>
    <w:rsid w:val="00B30C47"/>
    <w:rsid w:val="00B312D9"/>
    <w:rsid w:val="00B31412"/>
    <w:rsid w:val="00B32C07"/>
    <w:rsid w:val="00B336CA"/>
    <w:rsid w:val="00B3404D"/>
    <w:rsid w:val="00B3443B"/>
    <w:rsid w:val="00B352F3"/>
    <w:rsid w:val="00B404DE"/>
    <w:rsid w:val="00B40915"/>
    <w:rsid w:val="00B42A76"/>
    <w:rsid w:val="00B43092"/>
    <w:rsid w:val="00B44007"/>
    <w:rsid w:val="00B4507F"/>
    <w:rsid w:val="00B51926"/>
    <w:rsid w:val="00B52422"/>
    <w:rsid w:val="00B55F6E"/>
    <w:rsid w:val="00B56C85"/>
    <w:rsid w:val="00B57DBA"/>
    <w:rsid w:val="00B61079"/>
    <w:rsid w:val="00B61ACD"/>
    <w:rsid w:val="00B624D6"/>
    <w:rsid w:val="00B64EE7"/>
    <w:rsid w:val="00B66D09"/>
    <w:rsid w:val="00B7148B"/>
    <w:rsid w:val="00B72BCD"/>
    <w:rsid w:val="00B73011"/>
    <w:rsid w:val="00B73B7D"/>
    <w:rsid w:val="00B75791"/>
    <w:rsid w:val="00B77635"/>
    <w:rsid w:val="00B77B20"/>
    <w:rsid w:val="00B77DB5"/>
    <w:rsid w:val="00B806FB"/>
    <w:rsid w:val="00B8474A"/>
    <w:rsid w:val="00B84D38"/>
    <w:rsid w:val="00B91FF8"/>
    <w:rsid w:val="00B92F1F"/>
    <w:rsid w:val="00B93818"/>
    <w:rsid w:val="00B9534E"/>
    <w:rsid w:val="00BA0294"/>
    <w:rsid w:val="00BA49CC"/>
    <w:rsid w:val="00BA578B"/>
    <w:rsid w:val="00BA74DF"/>
    <w:rsid w:val="00BA7A72"/>
    <w:rsid w:val="00BA7F71"/>
    <w:rsid w:val="00BB0A8C"/>
    <w:rsid w:val="00BB188D"/>
    <w:rsid w:val="00BB3C97"/>
    <w:rsid w:val="00BB5432"/>
    <w:rsid w:val="00BB6A5F"/>
    <w:rsid w:val="00BC1C8A"/>
    <w:rsid w:val="00BC43DA"/>
    <w:rsid w:val="00BC560B"/>
    <w:rsid w:val="00BC7400"/>
    <w:rsid w:val="00BC78E2"/>
    <w:rsid w:val="00BD035B"/>
    <w:rsid w:val="00BD2821"/>
    <w:rsid w:val="00BD39CB"/>
    <w:rsid w:val="00BD40C3"/>
    <w:rsid w:val="00BD742D"/>
    <w:rsid w:val="00BE3612"/>
    <w:rsid w:val="00BE383E"/>
    <w:rsid w:val="00BE6BB9"/>
    <w:rsid w:val="00BF1013"/>
    <w:rsid w:val="00BF1BD1"/>
    <w:rsid w:val="00BF2825"/>
    <w:rsid w:val="00BF384D"/>
    <w:rsid w:val="00BF637F"/>
    <w:rsid w:val="00BF6BF7"/>
    <w:rsid w:val="00C0154F"/>
    <w:rsid w:val="00C02DAE"/>
    <w:rsid w:val="00C02DB6"/>
    <w:rsid w:val="00C05BAF"/>
    <w:rsid w:val="00C11429"/>
    <w:rsid w:val="00C1172B"/>
    <w:rsid w:val="00C12EF1"/>
    <w:rsid w:val="00C14F58"/>
    <w:rsid w:val="00C15065"/>
    <w:rsid w:val="00C15BA3"/>
    <w:rsid w:val="00C23C11"/>
    <w:rsid w:val="00C2416D"/>
    <w:rsid w:val="00C25D3D"/>
    <w:rsid w:val="00C3013E"/>
    <w:rsid w:val="00C36CB2"/>
    <w:rsid w:val="00C3725D"/>
    <w:rsid w:val="00C45DC3"/>
    <w:rsid w:val="00C461B0"/>
    <w:rsid w:val="00C50858"/>
    <w:rsid w:val="00C56392"/>
    <w:rsid w:val="00C610C4"/>
    <w:rsid w:val="00C6667D"/>
    <w:rsid w:val="00C774C6"/>
    <w:rsid w:val="00C778F1"/>
    <w:rsid w:val="00C81982"/>
    <w:rsid w:val="00C90657"/>
    <w:rsid w:val="00C90B24"/>
    <w:rsid w:val="00C92346"/>
    <w:rsid w:val="00C92614"/>
    <w:rsid w:val="00C96A37"/>
    <w:rsid w:val="00C972E7"/>
    <w:rsid w:val="00C97F56"/>
    <w:rsid w:val="00CA08F1"/>
    <w:rsid w:val="00CA7A88"/>
    <w:rsid w:val="00CB045B"/>
    <w:rsid w:val="00CB35C2"/>
    <w:rsid w:val="00CC0A0F"/>
    <w:rsid w:val="00CC10D7"/>
    <w:rsid w:val="00CC26D0"/>
    <w:rsid w:val="00CC2E52"/>
    <w:rsid w:val="00CC4276"/>
    <w:rsid w:val="00CC6BB7"/>
    <w:rsid w:val="00CC7DDC"/>
    <w:rsid w:val="00CD2040"/>
    <w:rsid w:val="00CD3C4F"/>
    <w:rsid w:val="00CD5045"/>
    <w:rsid w:val="00CD61A6"/>
    <w:rsid w:val="00CE02A3"/>
    <w:rsid w:val="00CE09BB"/>
    <w:rsid w:val="00CE436D"/>
    <w:rsid w:val="00CE6874"/>
    <w:rsid w:val="00CF0370"/>
    <w:rsid w:val="00CF1FFA"/>
    <w:rsid w:val="00CF4120"/>
    <w:rsid w:val="00CF4E65"/>
    <w:rsid w:val="00D00E3A"/>
    <w:rsid w:val="00D00FD9"/>
    <w:rsid w:val="00D02636"/>
    <w:rsid w:val="00D04144"/>
    <w:rsid w:val="00D0628C"/>
    <w:rsid w:val="00D13FE5"/>
    <w:rsid w:val="00D1433E"/>
    <w:rsid w:val="00D1493F"/>
    <w:rsid w:val="00D15150"/>
    <w:rsid w:val="00D1533F"/>
    <w:rsid w:val="00D20247"/>
    <w:rsid w:val="00D23341"/>
    <w:rsid w:val="00D24A92"/>
    <w:rsid w:val="00D25BFA"/>
    <w:rsid w:val="00D2602B"/>
    <w:rsid w:val="00D302BE"/>
    <w:rsid w:val="00D30F80"/>
    <w:rsid w:val="00D32F3A"/>
    <w:rsid w:val="00D354CD"/>
    <w:rsid w:val="00D35A24"/>
    <w:rsid w:val="00D40978"/>
    <w:rsid w:val="00D420BC"/>
    <w:rsid w:val="00D5092C"/>
    <w:rsid w:val="00D527ED"/>
    <w:rsid w:val="00D54478"/>
    <w:rsid w:val="00D6019D"/>
    <w:rsid w:val="00D62B10"/>
    <w:rsid w:val="00D674E5"/>
    <w:rsid w:val="00D72C9A"/>
    <w:rsid w:val="00D73EB1"/>
    <w:rsid w:val="00D741D6"/>
    <w:rsid w:val="00D75449"/>
    <w:rsid w:val="00D75543"/>
    <w:rsid w:val="00D80BE3"/>
    <w:rsid w:val="00D812E4"/>
    <w:rsid w:val="00D85104"/>
    <w:rsid w:val="00D92DA0"/>
    <w:rsid w:val="00D93D2B"/>
    <w:rsid w:val="00DA2FA7"/>
    <w:rsid w:val="00DA4F2D"/>
    <w:rsid w:val="00DA5C3E"/>
    <w:rsid w:val="00DA5C9D"/>
    <w:rsid w:val="00DA7D34"/>
    <w:rsid w:val="00DB0732"/>
    <w:rsid w:val="00DB0823"/>
    <w:rsid w:val="00DB08BC"/>
    <w:rsid w:val="00DB0E3F"/>
    <w:rsid w:val="00DB0E65"/>
    <w:rsid w:val="00DB184C"/>
    <w:rsid w:val="00DB1CE4"/>
    <w:rsid w:val="00DB5E95"/>
    <w:rsid w:val="00DC25F3"/>
    <w:rsid w:val="00DC394B"/>
    <w:rsid w:val="00DC3E54"/>
    <w:rsid w:val="00DC5E42"/>
    <w:rsid w:val="00DC64BA"/>
    <w:rsid w:val="00DC70E4"/>
    <w:rsid w:val="00DD0E24"/>
    <w:rsid w:val="00DD2F17"/>
    <w:rsid w:val="00DD3BFB"/>
    <w:rsid w:val="00DD4B7B"/>
    <w:rsid w:val="00DD4BD0"/>
    <w:rsid w:val="00DE2066"/>
    <w:rsid w:val="00DE3B55"/>
    <w:rsid w:val="00DE62A9"/>
    <w:rsid w:val="00DE772B"/>
    <w:rsid w:val="00DE794A"/>
    <w:rsid w:val="00DF3F3B"/>
    <w:rsid w:val="00DF461D"/>
    <w:rsid w:val="00DF64CE"/>
    <w:rsid w:val="00DF71A1"/>
    <w:rsid w:val="00E038C0"/>
    <w:rsid w:val="00E03B11"/>
    <w:rsid w:val="00E04138"/>
    <w:rsid w:val="00E05D0F"/>
    <w:rsid w:val="00E10870"/>
    <w:rsid w:val="00E11795"/>
    <w:rsid w:val="00E13A59"/>
    <w:rsid w:val="00E1433D"/>
    <w:rsid w:val="00E15A1D"/>
    <w:rsid w:val="00E15CAF"/>
    <w:rsid w:val="00E16672"/>
    <w:rsid w:val="00E16963"/>
    <w:rsid w:val="00E213E2"/>
    <w:rsid w:val="00E23313"/>
    <w:rsid w:val="00E25353"/>
    <w:rsid w:val="00E2687B"/>
    <w:rsid w:val="00E27112"/>
    <w:rsid w:val="00E275F7"/>
    <w:rsid w:val="00E304AD"/>
    <w:rsid w:val="00E30B87"/>
    <w:rsid w:val="00E34782"/>
    <w:rsid w:val="00E34960"/>
    <w:rsid w:val="00E34FB4"/>
    <w:rsid w:val="00E37331"/>
    <w:rsid w:val="00E4296D"/>
    <w:rsid w:val="00E433B0"/>
    <w:rsid w:val="00E43665"/>
    <w:rsid w:val="00E45112"/>
    <w:rsid w:val="00E507A2"/>
    <w:rsid w:val="00E54EFB"/>
    <w:rsid w:val="00E56733"/>
    <w:rsid w:val="00E567EA"/>
    <w:rsid w:val="00E56F03"/>
    <w:rsid w:val="00E621B1"/>
    <w:rsid w:val="00E6248C"/>
    <w:rsid w:val="00E62782"/>
    <w:rsid w:val="00E679C8"/>
    <w:rsid w:val="00E71C85"/>
    <w:rsid w:val="00E746DD"/>
    <w:rsid w:val="00E75AB8"/>
    <w:rsid w:val="00E778A4"/>
    <w:rsid w:val="00E80270"/>
    <w:rsid w:val="00E823FD"/>
    <w:rsid w:val="00E8261C"/>
    <w:rsid w:val="00E8375D"/>
    <w:rsid w:val="00E84BEF"/>
    <w:rsid w:val="00E8761D"/>
    <w:rsid w:val="00E87D0E"/>
    <w:rsid w:val="00E93F65"/>
    <w:rsid w:val="00E950E1"/>
    <w:rsid w:val="00E9520E"/>
    <w:rsid w:val="00E97A54"/>
    <w:rsid w:val="00EA030A"/>
    <w:rsid w:val="00EA052D"/>
    <w:rsid w:val="00EA3B9C"/>
    <w:rsid w:val="00EA51BD"/>
    <w:rsid w:val="00EA60FE"/>
    <w:rsid w:val="00EA6D9F"/>
    <w:rsid w:val="00EA79B6"/>
    <w:rsid w:val="00EB0A23"/>
    <w:rsid w:val="00EB178C"/>
    <w:rsid w:val="00EB21E0"/>
    <w:rsid w:val="00EB23D7"/>
    <w:rsid w:val="00EB31F8"/>
    <w:rsid w:val="00EB630B"/>
    <w:rsid w:val="00EB7A84"/>
    <w:rsid w:val="00EC2388"/>
    <w:rsid w:val="00EC2858"/>
    <w:rsid w:val="00EC37F0"/>
    <w:rsid w:val="00EC4123"/>
    <w:rsid w:val="00EC659C"/>
    <w:rsid w:val="00ED243C"/>
    <w:rsid w:val="00ED2688"/>
    <w:rsid w:val="00ED3ED8"/>
    <w:rsid w:val="00ED4510"/>
    <w:rsid w:val="00EE03B6"/>
    <w:rsid w:val="00EE414B"/>
    <w:rsid w:val="00EF2503"/>
    <w:rsid w:val="00EF3FFD"/>
    <w:rsid w:val="00EF5AE3"/>
    <w:rsid w:val="00F010B5"/>
    <w:rsid w:val="00F0176A"/>
    <w:rsid w:val="00F022B6"/>
    <w:rsid w:val="00F04446"/>
    <w:rsid w:val="00F067E7"/>
    <w:rsid w:val="00F069C8"/>
    <w:rsid w:val="00F10211"/>
    <w:rsid w:val="00F12B7B"/>
    <w:rsid w:val="00F13857"/>
    <w:rsid w:val="00F15B74"/>
    <w:rsid w:val="00F1654E"/>
    <w:rsid w:val="00F22667"/>
    <w:rsid w:val="00F22E9B"/>
    <w:rsid w:val="00F24F70"/>
    <w:rsid w:val="00F30092"/>
    <w:rsid w:val="00F307D2"/>
    <w:rsid w:val="00F30ECB"/>
    <w:rsid w:val="00F3423A"/>
    <w:rsid w:val="00F36E5A"/>
    <w:rsid w:val="00F36EBB"/>
    <w:rsid w:val="00F42DBE"/>
    <w:rsid w:val="00F44871"/>
    <w:rsid w:val="00F47D04"/>
    <w:rsid w:val="00F55BBE"/>
    <w:rsid w:val="00F57045"/>
    <w:rsid w:val="00F63AFC"/>
    <w:rsid w:val="00F643DF"/>
    <w:rsid w:val="00F65687"/>
    <w:rsid w:val="00F65EA0"/>
    <w:rsid w:val="00F6757D"/>
    <w:rsid w:val="00F67D14"/>
    <w:rsid w:val="00F7051D"/>
    <w:rsid w:val="00F72415"/>
    <w:rsid w:val="00F7392E"/>
    <w:rsid w:val="00F73B81"/>
    <w:rsid w:val="00F75674"/>
    <w:rsid w:val="00F77C00"/>
    <w:rsid w:val="00F77F64"/>
    <w:rsid w:val="00F81DC9"/>
    <w:rsid w:val="00F821AB"/>
    <w:rsid w:val="00F8223E"/>
    <w:rsid w:val="00F85657"/>
    <w:rsid w:val="00F865FC"/>
    <w:rsid w:val="00F86BD4"/>
    <w:rsid w:val="00F908BD"/>
    <w:rsid w:val="00F938E4"/>
    <w:rsid w:val="00F9407A"/>
    <w:rsid w:val="00FA04AA"/>
    <w:rsid w:val="00FA11AD"/>
    <w:rsid w:val="00FA1370"/>
    <w:rsid w:val="00FA28EA"/>
    <w:rsid w:val="00FA2BAC"/>
    <w:rsid w:val="00FA2DB5"/>
    <w:rsid w:val="00FA2DC6"/>
    <w:rsid w:val="00FA62F9"/>
    <w:rsid w:val="00FA714F"/>
    <w:rsid w:val="00FB3B6B"/>
    <w:rsid w:val="00FB407D"/>
    <w:rsid w:val="00FB5B53"/>
    <w:rsid w:val="00FB731D"/>
    <w:rsid w:val="00FC053B"/>
    <w:rsid w:val="00FC3078"/>
    <w:rsid w:val="00FC5B01"/>
    <w:rsid w:val="00FC6586"/>
    <w:rsid w:val="00FC672A"/>
    <w:rsid w:val="00FD08E7"/>
    <w:rsid w:val="00FD36AD"/>
    <w:rsid w:val="00FD3BE1"/>
    <w:rsid w:val="00FD51A9"/>
    <w:rsid w:val="00FD6197"/>
    <w:rsid w:val="00FD74D4"/>
    <w:rsid w:val="00FE07EE"/>
    <w:rsid w:val="00FE0FDD"/>
    <w:rsid w:val="00FE2D13"/>
    <w:rsid w:val="00FE440E"/>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8"/>
    <o:shapelayout v:ext="edit">
      <o:idmap v:ext="edit" data="1"/>
    </o:shapelayout>
  </w:shapeDefaults>
  <w:decimalSymbol w:val="."/>
  <w:listSeparator w:val=","/>
  <w14:docId w14:val="343A4DDD"/>
  <w14:defaultImageDpi w14:val="0"/>
  <w15:chartTrackingRefBased/>
  <w15:docId w15:val="{4636756B-5B5B-4B69-946E-7FF7AC76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4"/>
      <w:szCs w:val="24"/>
      <w:lang w:val="en-CA" w:eastAsia="en-CA"/>
    </w:rPr>
  </w:style>
  <w:style w:type="paragraph" w:styleId="Heading1">
    <w:name w:val="heading 1"/>
    <w:basedOn w:val="Normal"/>
    <w:next w:val="Normal"/>
    <w:link w:val="Heading1Char"/>
    <w:uiPriority w:val="1"/>
    <w:qFormat/>
    <w:pPr>
      <w:ind w:left="540"/>
      <w:outlineLvl w:val="0"/>
    </w:pPr>
    <w:rPr>
      <w:b/>
      <w:bCs/>
      <w:sz w:val="28"/>
      <w:szCs w:val="28"/>
    </w:rPr>
  </w:style>
  <w:style w:type="paragraph" w:styleId="Heading2">
    <w:name w:val="heading 2"/>
    <w:basedOn w:val="Normal"/>
    <w:next w:val="Normal"/>
    <w:link w:val="Heading2Char"/>
    <w:uiPriority w:val="1"/>
    <w:qFormat/>
    <w:pPr>
      <w:ind w:left="412"/>
      <w:outlineLvl w:val="1"/>
    </w:pPr>
    <w:rPr>
      <w:b/>
      <w:bCs/>
    </w:rPr>
  </w:style>
  <w:style w:type="paragraph" w:styleId="Heading3">
    <w:name w:val="heading 3"/>
    <w:basedOn w:val="Normal"/>
    <w:next w:val="Normal"/>
    <w:link w:val="Heading3Char"/>
    <w:uiPriority w:val="1"/>
    <w:qFormat/>
    <w:pPr>
      <w:ind w:left="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Calibri" w:hAnsi="Calibri" w:cs="Calibri"/>
      <w:sz w:val="24"/>
      <w:szCs w:val="24"/>
    </w:rPr>
  </w:style>
  <w:style w:type="paragraph" w:styleId="ListParagraph">
    <w:name w:val="List Paragraph"/>
    <w:aliases w:val="BN 1,TOC style,lp1,Paperitemletter,Dot pt,Liste 1,Bullet List - spacing,Lst Bullet,table bullets,1st Level Bullet,F5 List Paragraph,List Paragraph Char Char Char,Indicator Text,Numbered Para 1,Bullet 1,Bullet Points,List Paragraph2"/>
    <w:basedOn w:val="Normal"/>
    <w:link w:val="ListParagraphChar"/>
    <w:uiPriority w:val="34"/>
    <w:qFormat/>
    <w:pPr>
      <w:ind w:left="5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273956"/>
    <w:pPr>
      <w:tabs>
        <w:tab w:val="center" w:pos="4680"/>
        <w:tab w:val="right" w:pos="9360"/>
      </w:tabs>
    </w:pPr>
  </w:style>
  <w:style w:type="character" w:customStyle="1" w:styleId="HeaderChar">
    <w:name w:val="Header Char"/>
    <w:link w:val="Header"/>
    <w:uiPriority w:val="99"/>
    <w:locked/>
    <w:rsid w:val="00273956"/>
    <w:rPr>
      <w:rFonts w:ascii="Calibri" w:hAnsi="Calibri" w:cs="Calibri"/>
      <w:sz w:val="24"/>
      <w:szCs w:val="24"/>
    </w:rPr>
  </w:style>
  <w:style w:type="paragraph" w:styleId="Footer">
    <w:name w:val="footer"/>
    <w:basedOn w:val="Normal"/>
    <w:link w:val="FooterChar"/>
    <w:uiPriority w:val="99"/>
    <w:unhideWhenUsed/>
    <w:rsid w:val="00273956"/>
    <w:pPr>
      <w:tabs>
        <w:tab w:val="center" w:pos="4680"/>
        <w:tab w:val="right" w:pos="9360"/>
      </w:tabs>
    </w:pPr>
  </w:style>
  <w:style w:type="character" w:customStyle="1" w:styleId="FooterChar">
    <w:name w:val="Footer Char"/>
    <w:link w:val="Footer"/>
    <w:uiPriority w:val="99"/>
    <w:locked/>
    <w:rsid w:val="00273956"/>
    <w:rPr>
      <w:rFonts w:ascii="Calibri" w:hAnsi="Calibri" w:cs="Calibri"/>
      <w:sz w:val="24"/>
      <w:szCs w:val="24"/>
    </w:rPr>
  </w:style>
  <w:style w:type="paragraph" w:styleId="BalloonText">
    <w:name w:val="Balloon Text"/>
    <w:basedOn w:val="Normal"/>
    <w:link w:val="BalloonTextChar"/>
    <w:uiPriority w:val="99"/>
    <w:semiHidden/>
    <w:unhideWhenUsed/>
    <w:rsid w:val="00CF4E65"/>
    <w:rPr>
      <w:rFonts w:ascii="Tahoma" w:hAnsi="Tahoma" w:cs="Tahoma"/>
      <w:sz w:val="16"/>
      <w:szCs w:val="16"/>
    </w:rPr>
  </w:style>
  <w:style w:type="character" w:customStyle="1" w:styleId="BalloonTextChar">
    <w:name w:val="Balloon Text Char"/>
    <w:link w:val="BalloonText"/>
    <w:uiPriority w:val="99"/>
    <w:semiHidden/>
    <w:locked/>
    <w:rsid w:val="00CF4E65"/>
    <w:rPr>
      <w:rFonts w:ascii="Tahoma" w:hAnsi="Tahoma" w:cs="Tahoma"/>
      <w:sz w:val="16"/>
      <w:szCs w:val="16"/>
    </w:rPr>
  </w:style>
  <w:style w:type="paragraph" w:customStyle="1" w:styleId="para">
    <w:name w:val="para"/>
    <w:basedOn w:val="Normal"/>
    <w:rsid w:val="00E11795"/>
    <w:pPr>
      <w:widowControl/>
      <w:autoSpaceDE/>
      <w:autoSpaceDN/>
      <w:adjustRightInd/>
      <w:spacing w:before="120" w:line="360" w:lineRule="atLeast"/>
      <w:ind w:left="2640"/>
    </w:pPr>
    <w:rPr>
      <w:rFonts w:ascii="Verdana" w:hAnsi="Verdana" w:cs="Times New Roman"/>
      <w:color w:val="000000"/>
    </w:rPr>
  </w:style>
  <w:style w:type="character" w:customStyle="1" w:styleId="holder6">
    <w:name w:val="holder6"/>
    <w:rsid w:val="00E11795"/>
  </w:style>
  <w:style w:type="character" w:styleId="CommentReference">
    <w:name w:val="annotation reference"/>
    <w:uiPriority w:val="99"/>
    <w:semiHidden/>
    <w:unhideWhenUsed/>
    <w:rsid w:val="006871BE"/>
    <w:rPr>
      <w:rFonts w:cs="Times New Roman"/>
      <w:sz w:val="16"/>
      <w:szCs w:val="16"/>
    </w:rPr>
  </w:style>
  <w:style w:type="paragraph" w:styleId="CommentText">
    <w:name w:val="annotation text"/>
    <w:basedOn w:val="Normal"/>
    <w:link w:val="CommentTextChar"/>
    <w:uiPriority w:val="99"/>
    <w:semiHidden/>
    <w:unhideWhenUsed/>
    <w:rsid w:val="006871BE"/>
    <w:rPr>
      <w:sz w:val="20"/>
      <w:szCs w:val="20"/>
    </w:rPr>
  </w:style>
  <w:style w:type="character" w:customStyle="1" w:styleId="CommentTextChar">
    <w:name w:val="Comment Text Char"/>
    <w:link w:val="CommentText"/>
    <w:uiPriority w:val="99"/>
    <w:semiHidden/>
    <w:locked/>
    <w:rsid w:val="006871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71BE"/>
    <w:rPr>
      <w:b/>
      <w:bCs/>
    </w:rPr>
  </w:style>
  <w:style w:type="character" w:customStyle="1" w:styleId="CommentSubjectChar">
    <w:name w:val="Comment Subject Char"/>
    <w:link w:val="CommentSubject"/>
    <w:uiPriority w:val="99"/>
    <w:semiHidden/>
    <w:locked/>
    <w:rsid w:val="006871BE"/>
    <w:rPr>
      <w:rFonts w:ascii="Calibri" w:hAnsi="Calibri" w:cs="Calibri"/>
      <w:b/>
      <w:bCs/>
      <w:sz w:val="20"/>
      <w:szCs w:val="20"/>
    </w:rPr>
  </w:style>
  <w:style w:type="character" w:styleId="Hyperlink">
    <w:name w:val="Hyperlink"/>
    <w:uiPriority w:val="99"/>
    <w:unhideWhenUsed/>
    <w:rsid w:val="00323C66"/>
    <w:rPr>
      <w:rFonts w:cs="Times New Roman"/>
      <w:color w:val="0000FF"/>
      <w:u w:val="single"/>
    </w:rPr>
  </w:style>
  <w:style w:type="character" w:styleId="FollowedHyperlink">
    <w:name w:val="FollowedHyperlink"/>
    <w:uiPriority w:val="99"/>
    <w:semiHidden/>
    <w:unhideWhenUsed/>
    <w:rsid w:val="00323C66"/>
    <w:rPr>
      <w:rFonts w:cs="Times New Roman"/>
      <w:color w:val="800080"/>
      <w:u w:val="single"/>
    </w:rPr>
  </w:style>
  <w:style w:type="paragraph" w:styleId="Revision">
    <w:name w:val="Revision"/>
    <w:hidden/>
    <w:uiPriority w:val="99"/>
    <w:semiHidden/>
    <w:rsid w:val="00646969"/>
    <w:rPr>
      <w:rFonts w:cs="Calibri"/>
      <w:sz w:val="24"/>
      <w:szCs w:val="24"/>
      <w:lang w:val="en-CA" w:eastAsia="en-CA"/>
    </w:rPr>
  </w:style>
  <w:style w:type="table" w:styleId="TableGrid">
    <w:name w:val="Table Grid"/>
    <w:basedOn w:val="TableNormal"/>
    <w:uiPriority w:val="59"/>
    <w:rsid w:val="00040E9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N 1 Char,TOC style Char,lp1 Char,Paperitemletter Char,Dot pt Char,Liste 1 Char,Bullet List - spacing Char,Lst Bullet Char,table bullets Char,1st Level Bullet Char,F5 List Paragraph Char,List Paragraph Char Char Char Char"/>
    <w:link w:val="ListParagraph"/>
    <w:uiPriority w:val="34"/>
    <w:locked/>
    <w:rsid w:val="00815CF6"/>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7674">
      <w:bodyDiv w:val="1"/>
      <w:marLeft w:val="0"/>
      <w:marRight w:val="0"/>
      <w:marTop w:val="0"/>
      <w:marBottom w:val="0"/>
      <w:divBdr>
        <w:top w:val="none" w:sz="0" w:space="0" w:color="auto"/>
        <w:left w:val="none" w:sz="0" w:space="0" w:color="auto"/>
        <w:bottom w:val="none" w:sz="0" w:space="0" w:color="auto"/>
        <w:right w:val="none" w:sz="0" w:space="0" w:color="auto"/>
      </w:divBdr>
    </w:div>
    <w:div w:id="764494221">
      <w:bodyDiv w:val="1"/>
      <w:marLeft w:val="0"/>
      <w:marRight w:val="0"/>
      <w:marTop w:val="0"/>
      <w:marBottom w:val="0"/>
      <w:divBdr>
        <w:top w:val="none" w:sz="0" w:space="0" w:color="auto"/>
        <w:left w:val="none" w:sz="0" w:space="0" w:color="auto"/>
        <w:bottom w:val="none" w:sz="0" w:space="0" w:color="auto"/>
        <w:right w:val="none" w:sz="0" w:space="0" w:color="auto"/>
      </w:divBdr>
    </w:div>
    <w:div w:id="785540146">
      <w:bodyDiv w:val="1"/>
      <w:marLeft w:val="0"/>
      <w:marRight w:val="0"/>
      <w:marTop w:val="0"/>
      <w:marBottom w:val="0"/>
      <w:divBdr>
        <w:top w:val="none" w:sz="0" w:space="0" w:color="auto"/>
        <w:left w:val="none" w:sz="0" w:space="0" w:color="auto"/>
        <w:bottom w:val="none" w:sz="0" w:space="0" w:color="auto"/>
        <w:right w:val="none" w:sz="0" w:space="0" w:color="auto"/>
      </w:divBdr>
    </w:div>
    <w:div w:id="1178499171">
      <w:bodyDiv w:val="1"/>
      <w:marLeft w:val="0"/>
      <w:marRight w:val="0"/>
      <w:marTop w:val="0"/>
      <w:marBottom w:val="0"/>
      <w:divBdr>
        <w:top w:val="none" w:sz="0" w:space="0" w:color="auto"/>
        <w:left w:val="none" w:sz="0" w:space="0" w:color="auto"/>
        <w:bottom w:val="none" w:sz="0" w:space="0" w:color="auto"/>
        <w:right w:val="none" w:sz="0" w:space="0" w:color="auto"/>
      </w:divBdr>
    </w:div>
    <w:div w:id="1238327543">
      <w:bodyDiv w:val="1"/>
      <w:marLeft w:val="0"/>
      <w:marRight w:val="0"/>
      <w:marTop w:val="0"/>
      <w:marBottom w:val="0"/>
      <w:divBdr>
        <w:top w:val="none" w:sz="0" w:space="0" w:color="auto"/>
        <w:left w:val="none" w:sz="0" w:space="0" w:color="auto"/>
        <w:bottom w:val="none" w:sz="0" w:space="0" w:color="auto"/>
        <w:right w:val="none" w:sz="0" w:space="0" w:color="auto"/>
      </w:divBdr>
    </w:div>
    <w:div w:id="1375929754">
      <w:marLeft w:val="0"/>
      <w:marRight w:val="0"/>
      <w:marTop w:val="0"/>
      <w:marBottom w:val="0"/>
      <w:divBdr>
        <w:top w:val="none" w:sz="0" w:space="0" w:color="auto"/>
        <w:left w:val="none" w:sz="0" w:space="0" w:color="auto"/>
        <w:bottom w:val="none" w:sz="0" w:space="0" w:color="auto"/>
        <w:right w:val="none" w:sz="0" w:space="0" w:color="auto"/>
      </w:divBdr>
    </w:div>
    <w:div w:id="1375929755">
      <w:marLeft w:val="0"/>
      <w:marRight w:val="0"/>
      <w:marTop w:val="0"/>
      <w:marBottom w:val="0"/>
      <w:divBdr>
        <w:top w:val="none" w:sz="0" w:space="0" w:color="auto"/>
        <w:left w:val="none" w:sz="0" w:space="0" w:color="auto"/>
        <w:bottom w:val="none" w:sz="0" w:space="0" w:color="auto"/>
        <w:right w:val="none" w:sz="0" w:space="0" w:color="auto"/>
      </w:divBdr>
    </w:div>
    <w:div w:id="19693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DT@destinationbc.c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estinationbc.ca/Resources/Developing-a-Tourism-Pla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stinationbc.ca/Resources/Developing-a-Tourism-Pla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BAC9-3CC5-411A-85CA-68A6174E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15696</CharactersWithSpaces>
  <SharedDoc>false</SharedDoc>
  <HLinks>
    <vt:vector size="18" baseType="variant">
      <vt:variant>
        <vt:i4>2031693</vt:i4>
      </vt:variant>
      <vt:variant>
        <vt:i4>6</vt:i4>
      </vt:variant>
      <vt:variant>
        <vt:i4>0</vt:i4>
      </vt:variant>
      <vt:variant>
        <vt:i4>5</vt:i4>
      </vt:variant>
      <vt:variant>
        <vt:lpwstr>http://www.destinationbc.ca/Resources/Developing-a-Tourism-Plan.aspx</vt:lpwstr>
      </vt:variant>
      <vt:variant>
        <vt:lpwstr/>
      </vt:variant>
      <vt:variant>
        <vt:i4>2031693</vt:i4>
      </vt:variant>
      <vt:variant>
        <vt:i4>3</vt:i4>
      </vt:variant>
      <vt:variant>
        <vt:i4>0</vt:i4>
      </vt:variant>
      <vt:variant>
        <vt:i4>5</vt:i4>
      </vt:variant>
      <vt:variant>
        <vt:lpwstr>http://www.destinationbc.ca/Resources/Developing-a-Tourism-Plan.aspx</vt:lpwstr>
      </vt:variant>
      <vt:variant>
        <vt:lpwstr/>
      </vt:variant>
      <vt:variant>
        <vt:i4>6422612</vt:i4>
      </vt:variant>
      <vt:variant>
        <vt:i4>0</vt:i4>
      </vt:variant>
      <vt:variant>
        <vt:i4>0</vt:i4>
      </vt:variant>
      <vt:variant>
        <vt:i4>5</vt:i4>
      </vt:variant>
      <vt:variant>
        <vt:lpwstr>mailto:MRDT@destinationbc.ca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Adrienne JTST:EX</dc:creator>
  <cp:keywords/>
  <cp:lastModifiedBy>Frost, Fiona DBC:EX</cp:lastModifiedBy>
  <cp:revision>3</cp:revision>
  <cp:lastPrinted>2018-07-09T16:25:00Z</cp:lastPrinted>
  <dcterms:created xsi:type="dcterms:W3CDTF">2021-05-26T18:34:00Z</dcterms:created>
  <dcterms:modified xsi:type="dcterms:W3CDTF">2024-03-27T23:09:00Z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